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544"/>
        <w:gridCol w:w="4110"/>
        <w:gridCol w:w="2744"/>
      </w:tblGrid>
      <w:tr w:rsidR="003421DD" w:rsidRPr="00CD3A9D" w14:paraId="05B8C05F" w14:textId="77777777" w:rsidTr="003B1EBB">
        <w:tc>
          <w:tcPr>
            <w:tcW w:w="3544" w:type="dxa"/>
            <w:hideMark/>
          </w:tcPr>
          <w:p w14:paraId="71C9422A" w14:textId="77777777" w:rsidR="003421DD" w:rsidRPr="00CD3A9D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349281" wp14:editId="1341B0B6">
                  <wp:extent cx="2102719" cy="815340"/>
                  <wp:effectExtent l="0" t="0" r="0" b="3810"/>
                  <wp:docPr id="4" name="Рисунок 1" descr="ЛОГ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719" cy="81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hideMark/>
          </w:tcPr>
          <w:p w14:paraId="46843C35" w14:textId="77777777" w:rsidR="001077EF" w:rsidRDefault="001077EF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50FC2F21" w14:textId="03CF65E2" w:rsidR="003421DD" w:rsidRPr="0084785B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г. Могилев, ул. Ленинская, 13</w:t>
            </w:r>
          </w:p>
          <w:p w14:paraId="75A8F826" w14:textId="736EC264" w:rsidR="003421DD" w:rsidRPr="0084785B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80</w:t>
            </w:r>
            <w:r w:rsidR="00365BE8" w:rsidRPr="0084785B">
              <w:rPr>
                <w:rFonts w:ascii="Century Gothic" w:hAnsi="Century Gothic"/>
                <w:szCs w:val="24"/>
              </w:rPr>
              <w:t xml:space="preserve"> </w:t>
            </w:r>
            <w:r w:rsidRPr="0084785B">
              <w:rPr>
                <w:rFonts w:ascii="Century Gothic" w:hAnsi="Century Gothic"/>
                <w:szCs w:val="24"/>
              </w:rPr>
              <w:t>(222) 70 70 28</w:t>
            </w:r>
          </w:p>
          <w:p w14:paraId="5BCD7AF8" w14:textId="77777777" w:rsidR="005C6158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+375 29</w:t>
            </w:r>
            <w:r w:rsidR="00A90E6C" w:rsidRPr="0084785B">
              <w:rPr>
                <w:rFonts w:ascii="Century Gothic" w:hAnsi="Century Gothic"/>
                <w:szCs w:val="24"/>
              </w:rPr>
              <w:t> 1</w:t>
            </w:r>
            <w:r w:rsidR="00217298" w:rsidRPr="0084785B">
              <w:rPr>
                <w:rFonts w:ascii="Century Gothic" w:hAnsi="Century Gothic"/>
                <w:szCs w:val="24"/>
              </w:rPr>
              <w:t>84</w:t>
            </w:r>
            <w:r w:rsidR="00A90E6C" w:rsidRPr="0084785B">
              <w:rPr>
                <w:rFonts w:ascii="Century Gothic" w:hAnsi="Century Gothic"/>
                <w:szCs w:val="24"/>
              </w:rPr>
              <w:t>-</w:t>
            </w:r>
            <w:r w:rsidR="00217298" w:rsidRPr="0084785B">
              <w:rPr>
                <w:rFonts w:ascii="Century Gothic" w:hAnsi="Century Gothic"/>
                <w:szCs w:val="24"/>
              </w:rPr>
              <w:t>84</w:t>
            </w:r>
            <w:r w:rsidR="00A90E6C" w:rsidRPr="0084785B">
              <w:rPr>
                <w:rFonts w:ascii="Century Gothic" w:hAnsi="Century Gothic"/>
                <w:szCs w:val="24"/>
              </w:rPr>
              <w:t>-</w:t>
            </w:r>
            <w:r w:rsidR="00217298" w:rsidRPr="0084785B">
              <w:rPr>
                <w:rFonts w:ascii="Century Gothic" w:hAnsi="Century Gothic"/>
                <w:szCs w:val="24"/>
              </w:rPr>
              <w:t>69</w:t>
            </w:r>
            <w:r w:rsidR="00C04FAB" w:rsidRPr="0084785B">
              <w:rPr>
                <w:rFonts w:ascii="Century Gothic" w:hAnsi="Century Gothic"/>
                <w:szCs w:val="24"/>
              </w:rPr>
              <w:t xml:space="preserve"> </w:t>
            </w:r>
          </w:p>
          <w:p w14:paraId="6E44D0F9" w14:textId="1F640982" w:rsidR="003421DD" w:rsidRPr="0084785B" w:rsidRDefault="00C04FAB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Анна</w:t>
            </w:r>
          </w:p>
          <w:p w14:paraId="56BBAA29" w14:textId="77777777" w:rsidR="001B59CB" w:rsidRPr="00456294" w:rsidRDefault="001B59CB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14:paraId="6111D45F" w14:textId="53CD3DF9" w:rsidR="003421DD" w:rsidRPr="00CD3A9D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hideMark/>
          </w:tcPr>
          <w:p w14:paraId="040D1A5B" w14:textId="77777777" w:rsidR="003421DD" w:rsidRPr="00CD3A9D" w:rsidRDefault="003421DD" w:rsidP="005F155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89BC6A" wp14:editId="5D6A8691">
                  <wp:extent cx="1177290" cy="872329"/>
                  <wp:effectExtent l="0" t="0" r="3810" b="4445"/>
                  <wp:docPr id="3" name="Рисунок 2" descr="визитМогил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изитМогил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872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B8AF8A" w14:textId="2CC4B61B" w:rsidR="00B73694" w:rsidRPr="00002B80" w:rsidRDefault="0052536C" w:rsidP="003D0B1B">
      <w:pPr>
        <w:spacing w:after="0" w:line="380" w:lineRule="exact"/>
        <w:rPr>
          <w:rFonts w:ascii="Century Gothic" w:hAnsi="Century Gothic" w:cs="Times New Roman"/>
          <w:b/>
          <w:bCs/>
          <w:color w:val="385623" w:themeColor="accent6" w:themeShade="8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</w:pPr>
      <w:r w:rsidRPr="0052536C">
        <w:rPr>
          <w:rFonts w:ascii="Century Gothic" w:hAnsi="Century Gothic" w:cs="Times New Roman"/>
          <w:b/>
          <w:bCs/>
          <w:color w:val="385623" w:themeColor="accent6" w:themeShade="8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  <w:t>Витебский колорит</w:t>
      </w:r>
    </w:p>
    <w:p w14:paraId="0D5D66F5" w14:textId="44196367" w:rsidR="00365BE8" w:rsidRPr="003D0B1B" w:rsidRDefault="00C2689C" w:rsidP="003D0B1B">
      <w:pPr>
        <w:spacing w:after="0" w:line="380" w:lineRule="exact"/>
        <w:rPr>
          <w:rFonts w:ascii="Century Gothic" w:hAnsi="Century Gothic" w:cs="Times New Roman"/>
          <w:b/>
          <w:bCs/>
          <w:i/>
          <w:iCs/>
          <w:color w:val="538135" w:themeColor="accent6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 w:cs="Times New Roman"/>
          <w:b/>
          <w:bCs/>
          <w:i/>
          <w:iCs/>
          <w:color w:val="538135" w:themeColor="accent6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Могилев - </w:t>
      </w:r>
      <w:r w:rsidR="0084785B" w:rsidRPr="003D0B1B">
        <w:rPr>
          <w:rFonts w:ascii="Century Gothic" w:hAnsi="Century Gothic" w:cs="Times New Roman"/>
          <w:b/>
          <w:bCs/>
          <w:i/>
          <w:iCs/>
          <w:color w:val="538135" w:themeColor="accent6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Витебск </w:t>
      </w:r>
    </w:p>
    <w:p w14:paraId="4C2C472A" w14:textId="7CBEE468" w:rsidR="003D0B1B" w:rsidRPr="00002B80" w:rsidRDefault="003D0B1B" w:rsidP="003D0B1B">
      <w:pPr>
        <w:spacing w:line="380" w:lineRule="exact"/>
        <w:rPr>
          <w:rFonts w:ascii="Century Gothic" w:hAnsi="Century Gothic" w:cs="Times New Roman"/>
          <w:b/>
          <w:bCs/>
          <w:i/>
          <w:iCs/>
          <w:color w:val="70AD47" w:themeColor="accent6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 w:cs="Times New Roman"/>
          <w:b/>
          <w:bCs/>
          <w:i/>
          <w:iCs/>
          <w:color w:val="70AD47" w:themeColor="accent6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22 августа </w:t>
      </w:r>
    </w:p>
    <w:p w14:paraId="75E701F3" w14:textId="4C9003BC" w:rsidR="00F56822" w:rsidRPr="00F56822" w:rsidRDefault="00F56822" w:rsidP="00BE71A8">
      <w:pPr>
        <w:spacing w:after="0" w:line="240" w:lineRule="exact"/>
        <w:rPr>
          <w:rFonts w:ascii="Century Gothic" w:hAnsi="Century Gothic" w:cs="Times New Roman"/>
          <w:color w:val="385623" w:themeColor="accent6" w:themeShade="80"/>
        </w:rPr>
      </w:pPr>
      <w:r w:rsidRPr="00F56822">
        <w:rPr>
          <w:rFonts w:ascii="Century Gothic" w:hAnsi="Century Gothic" w:cs="Times New Roman"/>
          <w:color w:val="385623" w:themeColor="accent6" w:themeShade="80"/>
        </w:rPr>
        <w:t xml:space="preserve">«Люблю, понимаете, Витебск. Да и как этот город не любить! Каждый город должен иметь свой портрет… Так вот, наш Витебск отличается от всех городов именно своим лицом… Пройдите по окрестностям Витебска…» </w:t>
      </w:r>
    </w:p>
    <w:p w14:paraId="1DEBB4B5" w14:textId="0669C3CF" w:rsidR="006479F4" w:rsidRDefault="00F56822" w:rsidP="00BE71A8">
      <w:pPr>
        <w:spacing w:after="0" w:line="240" w:lineRule="exact"/>
        <w:rPr>
          <w:rFonts w:ascii="Century Gothic" w:hAnsi="Century Gothic" w:cs="Times New Roman"/>
          <w:b/>
          <w:bCs/>
          <w:i/>
          <w:iCs/>
          <w:color w:val="70AD47" w:themeColor="accent6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56822">
        <w:rPr>
          <w:rFonts w:ascii="Century Gothic" w:hAnsi="Century Gothic" w:cs="Times New Roman"/>
          <w:color w:val="385623" w:themeColor="accent6" w:themeShade="80"/>
        </w:rPr>
        <w:t>©</w:t>
      </w:r>
      <w:r>
        <w:rPr>
          <w:rFonts w:ascii="Century Gothic" w:hAnsi="Century Gothic" w:cs="Times New Roman"/>
          <w:color w:val="385623" w:themeColor="accent6" w:themeShade="80"/>
        </w:rPr>
        <w:t xml:space="preserve"> </w:t>
      </w:r>
      <w:r w:rsidRPr="00F56822">
        <w:rPr>
          <w:rFonts w:ascii="Century Gothic" w:hAnsi="Century Gothic" w:cs="Times New Roman"/>
          <w:color w:val="385623" w:themeColor="accent6" w:themeShade="80"/>
        </w:rPr>
        <w:t>Ю. М. Пэн</w:t>
      </w:r>
    </w:p>
    <w:p w14:paraId="139E82E9" w14:textId="27277F06" w:rsidR="00002B80" w:rsidRPr="00002B80" w:rsidRDefault="00002B80" w:rsidP="003D0B1B">
      <w:pPr>
        <w:spacing w:after="0" w:line="140" w:lineRule="exact"/>
        <w:rPr>
          <w:rFonts w:ascii="Century Gothic" w:hAnsi="Century Gothic" w:cs="Times New Roman"/>
          <w:b/>
          <w:bCs/>
          <w:i/>
          <w:iCs/>
          <w:color w:val="70AD47" w:themeColor="accent6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13249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218"/>
        <w:gridCol w:w="4685"/>
      </w:tblGrid>
      <w:tr w:rsidR="00713C74" w14:paraId="17CE54DA" w14:textId="77777777" w:rsidTr="003B1EBB">
        <w:tc>
          <w:tcPr>
            <w:tcW w:w="4254" w:type="dxa"/>
          </w:tcPr>
          <w:p w14:paraId="00037254" w14:textId="6FBEA3FE" w:rsidR="00604280" w:rsidRDefault="00604280" w:rsidP="00520C48">
            <w:pPr>
              <w:ind w:left="878" w:right="-522" w:hanging="8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C2085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FA64A2B" wp14:editId="386A3CF6">
                  <wp:extent cx="2065020" cy="116233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038" cy="116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1081F223" w14:textId="47E30798" w:rsidR="00604280" w:rsidRDefault="0084785B" w:rsidP="0084785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CCE50BE" wp14:editId="727EE50D">
                  <wp:extent cx="1750522" cy="1167015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863" cy="11685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4754" w:type="dxa"/>
          </w:tcPr>
          <w:p w14:paraId="1F45BB09" w14:textId="6BA73BCA" w:rsidR="00604280" w:rsidRDefault="00713C74" w:rsidP="002E6874">
            <w:pPr>
              <w:ind w:right="800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7CF84581" wp14:editId="23142572">
                  <wp:simplePos x="0" y="0"/>
                  <wp:positionH relativeFrom="column">
                    <wp:posOffset>-817880</wp:posOffset>
                  </wp:positionH>
                  <wp:positionV relativeFrom="paragraph">
                    <wp:posOffset>-1905</wp:posOffset>
                  </wp:positionV>
                  <wp:extent cx="1752600" cy="1168693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168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1263CCE" w14:textId="77777777" w:rsidR="00002B80" w:rsidRDefault="00002B80" w:rsidP="003D0B1B">
      <w:pPr>
        <w:spacing w:after="0" w:line="200" w:lineRule="exact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30"/>
          <w:szCs w:val="30"/>
        </w:rPr>
      </w:pPr>
    </w:p>
    <w:p w14:paraId="16BFFB07" w14:textId="3F768702" w:rsidR="000E6530" w:rsidRPr="003B1EBB" w:rsidRDefault="000E6530" w:rsidP="001C4111">
      <w:pPr>
        <w:spacing w:after="0" w:line="276" w:lineRule="auto"/>
        <w:ind w:firstLine="284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u w:val="single"/>
        </w:rPr>
      </w:pPr>
      <w:r w:rsidRPr="003B1EBB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30"/>
          <w:szCs w:val="30"/>
        </w:rPr>
        <w:t>ПРОГРАММА ТУРА:</w:t>
      </w:r>
    </w:p>
    <w:p w14:paraId="05A146CA" w14:textId="1C507431" w:rsidR="00456294" w:rsidRPr="000E6530" w:rsidRDefault="00CA752F" w:rsidP="002140C4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0</w:t>
      </w:r>
      <w:r w:rsidR="00456294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8:</w:t>
      </w: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0</w:t>
      </w:r>
      <w:r w:rsidR="00456294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0 – Сбор группы, выезд из Могилева.</w:t>
      </w:r>
    </w:p>
    <w:p w14:paraId="6C224341" w14:textId="0CC29EAB" w:rsidR="00BF61A0" w:rsidRDefault="00C857C0" w:rsidP="003D0B1B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Переезд в Витебск.</w:t>
      </w:r>
    </w:p>
    <w:p w14:paraId="7B54A5C1" w14:textId="77777777" w:rsidR="003D0B1B" w:rsidRPr="000E6530" w:rsidRDefault="003D0B1B" w:rsidP="003D0B1B">
      <w:pPr>
        <w:spacing w:after="0" w:line="140" w:lineRule="exact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</w:p>
    <w:p w14:paraId="4A80DDA1" w14:textId="2CDF65C6" w:rsidR="004C223B" w:rsidRPr="004C223B" w:rsidRDefault="004C223B" w:rsidP="004C223B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385623" w:themeColor="accent6" w:themeShade="80"/>
          <w:sz w:val="24"/>
          <w:szCs w:val="24"/>
        </w:rPr>
      </w:pPr>
      <w:r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11:00-12:00 Экскурсия в Доме-музее Марка Шагала. </w:t>
      </w:r>
      <w:r w:rsidRPr="004C223B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Прогуливаясь по залам музея, будьте готовы к тому, что вас заворожит сокровищница произведений Шагала, включая картины, скульптуры и витражи.</w:t>
      </w:r>
      <w:r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 </w:t>
      </w:r>
      <w:r w:rsidRPr="004C223B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Восхититесь неземной красотой фирменного стиля Шагала, характеризующегося парящими фигурами, яркими цветами и вызывающим символизмом. </w:t>
      </w:r>
    </w:p>
    <w:p w14:paraId="1D987504" w14:textId="12365C55" w:rsidR="00F84B41" w:rsidRPr="009A6736" w:rsidRDefault="00700179" w:rsidP="009A6736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385623" w:themeColor="accent6" w:themeShade="80"/>
          <w:sz w:val="24"/>
          <w:szCs w:val="24"/>
        </w:rPr>
      </w:pPr>
      <w:r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1</w:t>
      </w:r>
      <w:r w:rsidR="004C223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2</w:t>
      </w:r>
      <w:r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:30-1</w:t>
      </w:r>
      <w:r w:rsidR="004C223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3</w:t>
      </w:r>
      <w:r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:30 </w:t>
      </w:r>
      <w:r w:rsidR="00F8611C" w:rsidRPr="00F8611C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Э</w:t>
      </w:r>
      <w:r w:rsidR="00C857C0" w:rsidRPr="00F8611C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кскурсия </w:t>
      </w:r>
      <w:r w:rsidR="00F8611C" w:rsidRPr="00F8611C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«Прогулка по городу с Юрием Пэном» по центральной части Витебска.</w:t>
      </w:r>
      <w:r w:rsidR="00F8611C" w:rsidRP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 </w:t>
      </w:r>
      <w:r w:rsid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Вы увидите</w:t>
      </w:r>
      <w:r w:rsidR="00F8611C" w:rsidRP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 город рубежа XIX—XX веков, каким его знал и любил Юрий Моисеевич Пэн</w:t>
      </w:r>
      <w:r w:rsid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, </w:t>
      </w:r>
      <w:r w:rsidR="00F8611C" w:rsidRP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узнаете, в каком районе жил художник и какие места посещал</w:t>
      </w:r>
      <w:r w:rsid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. </w:t>
      </w:r>
      <w:r w:rsidR="00F8611C" w:rsidRP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Увидим главные достопримечательности города, поговорим о культурной жизни Витебска конца XIX—начала XX столетия, о картинах художника</w:t>
      </w:r>
      <w:r w:rsidR="00002B80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.</w:t>
      </w:r>
    </w:p>
    <w:p w14:paraId="02B788CA" w14:textId="1C1C04AA" w:rsidR="00AF54AE" w:rsidRPr="009A6736" w:rsidRDefault="00700179" w:rsidP="009A6736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385623" w:themeColor="accent6" w:themeShade="80"/>
          <w:sz w:val="24"/>
          <w:szCs w:val="24"/>
        </w:rPr>
      </w:pPr>
      <w:r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1</w:t>
      </w:r>
      <w:r w:rsidR="004C223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3</w:t>
      </w:r>
      <w:r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:30-1</w:t>
      </w:r>
      <w:r w:rsidR="004C223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4</w:t>
      </w:r>
      <w:r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:00 </w:t>
      </w:r>
      <w:r w:rsidR="00F56822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Посещение выставки</w:t>
      </w:r>
      <w:r w:rsidR="00F56822" w:rsidRPr="00F56822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 «Марк Шагал. Над городом»</w:t>
      </w:r>
      <w:r w:rsidR="00F56822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 с экскурсией</w:t>
      </w:r>
      <w:r w:rsidR="00F56822" w:rsidRPr="00F56822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.</w:t>
      </w:r>
      <w:r w:rsidR="00F56822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 </w:t>
      </w:r>
      <w:r w:rsidR="00F56822" w:rsidRPr="00F56822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Главным событием экспозиции станет демонстрация картины Марка Шагала «Над городом» (1914–1918), предоставленной из собрания Государственной Третьяковской галереи</w:t>
      </w:r>
      <w:r w:rsidR="00F56822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.</w:t>
      </w:r>
    </w:p>
    <w:p w14:paraId="2A8307A5" w14:textId="305EA49D" w:rsidR="000E6530" w:rsidRDefault="00700179" w:rsidP="009A6736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385623" w:themeColor="accent6" w:themeShade="80"/>
          <w:sz w:val="24"/>
          <w:szCs w:val="24"/>
        </w:rPr>
      </w:pPr>
      <w:r w:rsidRPr="00FF43A0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1</w:t>
      </w:r>
      <w:r w:rsidR="004C223B" w:rsidRPr="00FF43A0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4</w:t>
      </w:r>
      <w:r w:rsidRPr="00FF43A0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:30-1</w:t>
      </w:r>
      <w:r w:rsidR="004C223B" w:rsidRPr="00FF43A0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5</w:t>
      </w:r>
      <w:r w:rsidRPr="00FF43A0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:00 </w:t>
      </w:r>
      <w:r w:rsidR="00F84B41" w:rsidRPr="00FF43A0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Подъем </w:t>
      </w:r>
      <w:r w:rsidR="00F84B41" w:rsidRPr="00F8611C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на башню Ратуши</w:t>
      </w:r>
      <w:r w:rsidR="00F56822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 – </w:t>
      </w:r>
      <w:r w:rsidR="00F56822" w:rsidRPr="009A6736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уникальная возможность увидеть Витебск</w:t>
      </w:r>
      <w:r w:rsidR="009A6736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 </w:t>
      </w:r>
      <w:r w:rsidR="00F56822" w:rsidRPr="009A6736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с</w:t>
      </w:r>
      <w:r w:rsidR="009A6736" w:rsidRPr="009A6736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 высоты птичьего полета</w:t>
      </w:r>
      <w:r w:rsidR="009A6736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!</w:t>
      </w:r>
    </w:p>
    <w:p w14:paraId="6D3CA465" w14:textId="65E16040" w:rsidR="003D0B1B" w:rsidRPr="003D0B1B" w:rsidRDefault="003D0B1B" w:rsidP="009A6736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</w:pPr>
      <w:r w:rsidRPr="003D0B1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1</w:t>
      </w:r>
      <w:r w:rsidR="004C223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5</w:t>
      </w:r>
      <w:r w:rsidRPr="003D0B1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:00-1</w:t>
      </w:r>
      <w:r w:rsidR="004C223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6</w:t>
      </w:r>
      <w:r w:rsidRPr="003D0B1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:30 Свободное время в Витебске.</w:t>
      </w:r>
    </w:p>
    <w:p w14:paraId="40FED07E" w14:textId="77777777" w:rsidR="003D0B1B" w:rsidRDefault="003D0B1B" w:rsidP="003D0B1B">
      <w:pPr>
        <w:spacing w:after="0" w:line="140" w:lineRule="exact"/>
        <w:ind w:firstLine="709"/>
        <w:jc w:val="both"/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</w:pPr>
    </w:p>
    <w:p w14:paraId="2E8BBE6F" w14:textId="77777777" w:rsidR="00346672" w:rsidRPr="003D0B1B" w:rsidRDefault="00346672" w:rsidP="003D0B1B">
      <w:pPr>
        <w:spacing w:after="0" w:line="140" w:lineRule="exact"/>
        <w:ind w:firstLine="709"/>
        <w:jc w:val="both"/>
        <w:rPr>
          <w:rFonts w:ascii="Century Gothic" w:hAnsi="Century Gothic" w:cs="Times New Roman"/>
          <w:color w:val="632D09"/>
          <w:sz w:val="28"/>
          <w:szCs w:val="28"/>
        </w:rPr>
      </w:pPr>
    </w:p>
    <w:p w14:paraId="50C93E6F" w14:textId="5538DDB0" w:rsidR="00BF61A0" w:rsidRPr="000E6530" w:rsidRDefault="00BF61A0" w:rsidP="004A730E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Выезд в Могилев.</w:t>
      </w:r>
    </w:p>
    <w:p w14:paraId="29ECCB2F" w14:textId="212FB051" w:rsidR="005C0523" w:rsidRPr="006754D6" w:rsidRDefault="00BF61A0" w:rsidP="004A730E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833C0B" w:themeColor="accent2" w:themeShade="80"/>
          <w:sz w:val="24"/>
          <w:szCs w:val="24"/>
        </w:rPr>
      </w:pP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2</w:t>
      </w:r>
      <w:r w:rsidR="007E34C8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0</w:t>
      </w:r>
      <w:r w:rsidR="004A730E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:</w:t>
      </w:r>
      <w:r w:rsidR="007E34C8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0</w:t>
      </w:r>
      <w:r w:rsidR="004A730E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0</w:t>
      </w:r>
      <w:r w:rsidR="004A730E" w:rsidRPr="000E6530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 </w:t>
      </w:r>
      <w:r w:rsidR="00030643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Ориентировочное время возвращения в Могилев</w:t>
      </w:r>
      <w:r w:rsidR="00030643" w:rsidRPr="006754D6">
        <w:rPr>
          <w:rFonts w:ascii="Century Gothic" w:hAnsi="Century Gothic" w:cs="Times New Roman"/>
          <w:i/>
          <w:iCs/>
          <w:color w:val="833C0B" w:themeColor="accent2" w:themeShade="80"/>
          <w:sz w:val="24"/>
          <w:szCs w:val="24"/>
        </w:rPr>
        <w:t>.</w:t>
      </w:r>
    </w:p>
    <w:p w14:paraId="1F788433" w14:textId="77777777" w:rsidR="00C857C0" w:rsidRPr="000E6530" w:rsidRDefault="00C857C0" w:rsidP="003F31B1">
      <w:pPr>
        <w:spacing w:after="0" w:line="240" w:lineRule="auto"/>
        <w:jc w:val="both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</w:p>
    <w:p w14:paraId="68BB34BA" w14:textId="5ED36658" w:rsidR="005C0523" w:rsidRDefault="00194735" w:rsidP="007C3779">
      <w:pPr>
        <w:spacing w:after="0" w:line="240" w:lineRule="auto"/>
        <w:ind w:firstLine="709"/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</w:pPr>
      <w:r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Стоимость программы</w:t>
      </w:r>
      <w:r w:rsidR="00135F2B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 xml:space="preserve">: </w:t>
      </w:r>
      <w:r w:rsidR="009D5B30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1</w:t>
      </w:r>
      <w:r w:rsidR="001504BC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85</w:t>
      </w:r>
      <w:r w:rsidR="009D5B30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 xml:space="preserve"> </w:t>
      </w:r>
      <w:r w:rsidR="00375FD4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  <w:lang w:val="en-US"/>
        </w:rPr>
        <w:t>BYN</w:t>
      </w:r>
      <w:r w:rsidR="00375FD4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/</w:t>
      </w:r>
      <w:r w:rsidR="00523643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чел.</w:t>
      </w:r>
    </w:p>
    <w:p w14:paraId="6DFE28A0" w14:textId="77777777" w:rsidR="003D0B1B" w:rsidRDefault="003D0B1B" w:rsidP="003D0B1B">
      <w:pPr>
        <w:spacing w:after="0" w:line="180" w:lineRule="exact"/>
        <w:ind w:firstLine="709"/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</w:pPr>
    </w:p>
    <w:p w14:paraId="1B980C74" w14:textId="77777777" w:rsidR="007C3779" w:rsidRPr="00002B80" w:rsidRDefault="007C3779" w:rsidP="003D0B1B">
      <w:pPr>
        <w:spacing w:after="0" w:line="140" w:lineRule="exact"/>
        <w:ind w:firstLine="709"/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</w:pPr>
    </w:p>
    <w:p w14:paraId="2824C393" w14:textId="67353305" w:rsidR="003F31B1" w:rsidRPr="00002B80" w:rsidRDefault="00523643" w:rsidP="007C3779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  <w:r w:rsidRPr="00002B80">
        <w:rPr>
          <w:rFonts w:ascii="Century Gothic" w:hAnsi="Century Gothic" w:cs="Times New Roman"/>
          <w:b/>
          <w:color w:val="385623" w:themeColor="accent6" w:themeShade="80"/>
          <w:sz w:val="24"/>
          <w:szCs w:val="24"/>
        </w:rPr>
        <w:t>Включено в стоимость</w:t>
      </w:r>
      <w:r w:rsidRPr="00002B80">
        <w:rPr>
          <w:rFonts w:ascii="Century Gothic" w:hAnsi="Century Gothic" w:cs="Times New Roman"/>
          <w:color w:val="632D09"/>
          <w:sz w:val="24"/>
          <w:szCs w:val="24"/>
        </w:rPr>
        <w:t>:</w:t>
      </w:r>
      <w:r w:rsidRPr="00002B80">
        <w:rPr>
          <w:rFonts w:ascii="Century Gothic" w:hAnsi="Century Gothic" w:cs="Times New Roman"/>
          <w:sz w:val="24"/>
          <w:szCs w:val="24"/>
        </w:rPr>
        <w:t xml:space="preserve"> транспортное обслуживание по маршруту; экскурсионное </w:t>
      </w:r>
      <w:proofErr w:type="gramStart"/>
      <w:r w:rsidRPr="00002B80">
        <w:rPr>
          <w:rFonts w:ascii="Century Gothic" w:hAnsi="Century Gothic" w:cs="Times New Roman"/>
          <w:sz w:val="24"/>
          <w:szCs w:val="24"/>
        </w:rPr>
        <w:t>сопровождение</w:t>
      </w:r>
      <w:r w:rsidR="00F045C7">
        <w:rPr>
          <w:rFonts w:ascii="Century Gothic" w:hAnsi="Century Gothic" w:cs="Times New Roman"/>
          <w:sz w:val="24"/>
          <w:szCs w:val="24"/>
        </w:rPr>
        <w:t xml:space="preserve">; </w:t>
      </w:r>
      <w:r w:rsidR="00D148FD">
        <w:rPr>
          <w:rFonts w:ascii="Century Gothic" w:hAnsi="Century Gothic" w:cs="Times New Roman"/>
          <w:sz w:val="24"/>
          <w:szCs w:val="24"/>
        </w:rPr>
        <w:t xml:space="preserve"> </w:t>
      </w:r>
      <w:r w:rsidR="003F31B1" w:rsidRPr="00002B80">
        <w:rPr>
          <w:rFonts w:ascii="Century Gothic" w:hAnsi="Century Gothic" w:cs="Times New Roman"/>
          <w:sz w:val="24"/>
          <w:szCs w:val="24"/>
        </w:rPr>
        <w:t>входные</w:t>
      </w:r>
      <w:proofErr w:type="gramEnd"/>
      <w:r w:rsidR="003F31B1" w:rsidRPr="00002B80">
        <w:rPr>
          <w:rFonts w:ascii="Century Gothic" w:hAnsi="Century Gothic" w:cs="Times New Roman"/>
          <w:sz w:val="24"/>
          <w:szCs w:val="24"/>
        </w:rPr>
        <w:t xml:space="preserve"> билеты по программе.</w:t>
      </w:r>
    </w:p>
    <w:sectPr w:rsidR="003F31B1" w:rsidRPr="00002B80" w:rsidSect="003421DD">
      <w:pgSz w:w="12240" w:h="15840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43"/>
    <w:rsid w:val="00002B80"/>
    <w:rsid w:val="00012643"/>
    <w:rsid w:val="00030643"/>
    <w:rsid w:val="00050498"/>
    <w:rsid w:val="00093DFD"/>
    <w:rsid w:val="000979BF"/>
    <w:rsid w:val="000A5277"/>
    <w:rsid w:val="000C1E61"/>
    <w:rsid w:val="000E6530"/>
    <w:rsid w:val="000F3BD7"/>
    <w:rsid w:val="001077EF"/>
    <w:rsid w:val="00115897"/>
    <w:rsid w:val="00130172"/>
    <w:rsid w:val="00131CC9"/>
    <w:rsid w:val="001344C6"/>
    <w:rsid w:val="00135F2B"/>
    <w:rsid w:val="001504BC"/>
    <w:rsid w:val="00194735"/>
    <w:rsid w:val="001B59CB"/>
    <w:rsid w:val="001C4111"/>
    <w:rsid w:val="002140C4"/>
    <w:rsid w:val="00217298"/>
    <w:rsid w:val="00291C7C"/>
    <w:rsid w:val="002D207C"/>
    <w:rsid w:val="002E6874"/>
    <w:rsid w:val="003421DD"/>
    <w:rsid w:val="00346672"/>
    <w:rsid w:val="00364D13"/>
    <w:rsid w:val="00365BE8"/>
    <w:rsid w:val="00375FD4"/>
    <w:rsid w:val="003A05C1"/>
    <w:rsid w:val="003B1EBB"/>
    <w:rsid w:val="003D0B1B"/>
    <w:rsid w:val="003D380D"/>
    <w:rsid w:val="003F31B1"/>
    <w:rsid w:val="0045224D"/>
    <w:rsid w:val="00456294"/>
    <w:rsid w:val="004A730E"/>
    <w:rsid w:val="004C223B"/>
    <w:rsid w:val="00520C48"/>
    <w:rsid w:val="00523643"/>
    <w:rsid w:val="0052536C"/>
    <w:rsid w:val="00544E5C"/>
    <w:rsid w:val="0055639E"/>
    <w:rsid w:val="005A02E0"/>
    <w:rsid w:val="005C0523"/>
    <w:rsid w:val="005C6158"/>
    <w:rsid w:val="005F1555"/>
    <w:rsid w:val="00604280"/>
    <w:rsid w:val="00634E53"/>
    <w:rsid w:val="00642416"/>
    <w:rsid w:val="006479F4"/>
    <w:rsid w:val="006754D6"/>
    <w:rsid w:val="006A0E81"/>
    <w:rsid w:val="006D5FA0"/>
    <w:rsid w:val="00700179"/>
    <w:rsid w:val="00713C74"/>
    <w:rsid w:val="00743BF8"/>
    <w:rsid w:val="00775658"/>
    <w:rsid w:val="00775748"/>
    <w:rsid w:val="00782767"/>
    <w:rsid w:val="007A5D18"/>
    <w:rsid w:val="007C3779"/>
    <w:rsid w:val="007E34C8"/>
    <w:rsid w:val="00842290"/>
    <w:rsid w:val="0084785B"/>
    <w:rsid w:val="008B1128"/>
    <w:rsid w:val="008C01EB"/>
    <w:rsid w:val="008D0116"/>
    <w:rsid w:val="0090720E"/>
    <w:rsid w:val="00910044"/>
    <w:rsid w:val="00930E26"/>
    <w:rsid w:val="009436BE"/>
    <w:rsid w:val="00953BEF"/>
    <w:rsid w:val="009A6736"/>
    <w:rsid w:val="009D5B30"/>
    <w:rsid w:val="00A55154"/>
    <w:rsid w:val="00A63F27"/>
    <w:rsid w:val="00A90E6C"/>
    <w:rsid w:val="00AB19D7"/>
    <w:rsid w:val="00AF54AE"/>
    <w:rsid w:val="00B059A8"/>
    <w:rsid w:val="00B42CE8"/>
    <w:rsid w:val="00B67BAC"/>
    <w:rsid w:val="00B73694"/>
    <w:rsid w:val="00BC43DC"/>
    <w:rsid w:val="00BE71A8"/>
    <w:rsid w:val="00BF61A0"/>
    <w:rsid w:val="00C04FAB"/>
    <w:rsid w:val="00C2085B"/>
    <w:rsid w:val="00C24230"/>
    <w:rsid w:val="00C257AA"/>
    <w:rsid w:val="00C2689C"/>
    <w:rsid w:val="00C72207"/>
    <w:rsid w:val="00C857C0"/>
    <w:rsid w:val="00CA752F"/>
    <w:rsid w:val="00D148FD"/>
    <w:rsid w:val="00D34F0C"/>
    <w:rsid w:val="00D66F17"/>
    <w:rsid w:val="00DF0A97"/>
    <w:rsid w:val="00E17A7A"/>
    <w:rsid w:val="00E25287"/>
    <w:rsid w:val="00E66103"/>
    <w:rsid w:val="00E80EDD"/>
    <w:rsid w:val="00E82361"/>
    <w:rsid w:val="00EA3175"/>
    <w:rsid w:val="00EB52ED"/>
    <w:rsid w:val="00ED751C"/>
    <w:rsid w:val="00F045C7"/>
    <w:rsid w:val="00F56822"/>
    <w:rsid w:val="00F64A6B"/>
    <w:rsid w:val="00F80B0F"/>
    <w:rsid w:val="00F84B41"/>
    <w:rsid w:val="00F8611C"/>
    <w:rsid w:val="00FC45EF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40F0F"/>
  <w15:chartTrackingRefBased/>
  <w15:docId w15:val="{7C42064D-7D1B-41AF-A792-51BBBD46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1D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589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59C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B5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55CBD-6A6C-45C8-956D-26E7CF12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Сабалевская</cp:lastModifiedBy>
  <cp:revision>47</cp:revision>
  <cp:lastPrinted>2026-08-04T09:42:00Z</cp:lastPrinted>
  <dcterms:created xsi:type="dcterms:W3CDTF">2025-05-08T06:49:00Z</dcterms:created>
  <dcterms:modified xsi:type="dcterms:W3CDTF">2026-08-05T12:15:00Z</dcterms:modified>
</cp:coreProperties>
</file>