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193" w:type="dxa"/>
        <w:tblInd w:w="-426" w:type="dxa"/>
        <w:tblLook w:val="04A0" w:firstRow="1" w:lastRow="0" w:firstColumn="1" w:lastColumn="0" w:noHBand="0" w:noVBand="1"/>
      </w:tblPr>
      <w:tblGrid>
        <w:gridCol w:w="3545"/>
        <w:gridCol w:w="3057"/>
        <w:gridCol w:w="3057"/>
        <w:gridCol w:w="3057"/>
        <w:gridCol w:w="2477"/>
      </w:tblGrid>
      <w:tr w:rsidR="00201E73" w:rsidRPr="00CD3A9D" w14:paraId="6E2E13D3" w14:textId="77777777" w:rsidTr="004D0FFE">
        <w:tc>
          <w:tcPr>
            <w:tcW w:w="3545" w:type="dxa"/>
            <w:hideMark/>
          </w:tcPr>
          <w:p w14:paraId="15F8F020" w14:textId="77777777" w:rsidR="00201E73" w:rsidRPr="00CD3A9D" w:rsidRDefault="00201E73" w:rsidP="004D0FF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-107" w:firstLine="427"/>
              <w:rPr>
                <w:rFonts w:ascii="Times New Roman" w:hAnsi="Times New Roman"/>
                <w:b/>
                <w:sz w:val="28"/>
                <w:szCs w:val="28"/>
              </w:rPr>
            </w:pPr>
            <w:r w:rsidRPr="00DD261A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0799A38" wp14:editId="50F056E9">
                  <wp:extent cx="1663700" cy="650279"/>
                  <wp:effectExtent l="0" t="0" r="0" b="0"/>
                  <wp:docPr id="4" name="Рисунок 4" descr="ЛОГО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ОГО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8705" cy="652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7" w:type="dxa"/>
          </w:tcPr>
          <w:p w14:paraId="0A20CA4E" w14:textId="77777777" w:rsidR="00201E73" w:rsidRPr="004D0FFE" w:rsidRDefault="00201E73" w:rsidP="00201E7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" w:hAnsi="Aptos"/>
                <w:sz w:val="20"/>
              </w:rPr>
            </w:pPr>
            <w:r w:rsidRPr="004D0FFE">
              <w:rPr>
                <w:rFonts w:ascii="Aptos" w:hAnsi="Aptos"/>
                <w:sz w:val="20"/>
              </w:rPr>
              <w:t>г. Могилев, ул. Ленинская, 13</w:t>
            </w:r>
          </w:p>
          <w:p w14:paraId="26FDBB2C" w14:textId="77777777" w:rsidR="00201E73" w:rsidRPr="004D0FFE" w:rsidRDefault="00201E73" w:rsidP="00201E7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" w:hAnsi="Aptos"/>
                <w:sz w:val="20"/>
              </w:rPr>
            </w:pPr>
            <w:r w:rsidRPr="004D0FFE">
              <w:rPr>
                <w:rFonts w:ascii="Aptos" w:hAnsi="Aptos"/>
                <w:sz w:val="20"/>
              </w:rPr>
              <w:t>80(222) 70 70 28</w:t>
            </w:r>
          </w:p>
          <w:p w14:paraId="6F026099" w14:textId="77777777" w:rsidR="00201E73" w:rsidRPr="004D0FFE" w:rsidRDefault="00201E73" w:rsidP="00201E7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" w:hAnsi="Aptos"/>
                <w:sz w:val="20"/>
              </w:rPr>
            </w:pPr>
            <w:r w:rsidRPr="004D0FFE">
              <w:rPr>
                <w:rFonts w:ascii="Aptos" w:hAnsi="Aptos"/>
                <w:sz w:val="20"/>
              </w:rPr>
              <w:t>+375 29 381-88-58 Наталья</w:t>
            </w:r>
          </w:p>
          <w:p w14:paraId="4940B0B6" w14:textId="77777777" w:rsidR="00201E73" w:rsidRDefault="00201E73" w:rsidP="00201E7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0FFE">
              <w:rPr>
                <w:rFonts w:ascii="Aptos" w:hAnsi="Aptos"/>
                <w:color w:val="000000"/>
                <w:sz w:val="20"/>
                <w:szCs w:val="20"/>
                <w:shd w:val="clear" w:color="auto" w:fill="FFFFFF"/>
                <w:lang w:val="en-US"/>
              </w:rPr>
              <w:t>Nata</w:t>
            </w:r>
            <w:r w:rsidRPr="004D0FFE">
              <w:rPr>
                <w:rFonts w:ascii="Aptos" w:hAnsi="Aptos"/>
                <w:color w:val="000000"/>
                <w:sz w:val="20"/>
                <w:szCs w:val="20"/>
                <w:shd w:val="clear" w:color="auto" w:fill="FFFFFF"/>
              </w:rPr>
              <w:t>intourist67@</w:t>
            </w:r>
            <w:r w:rsidRPr="004D0FFE">
              <w:rPr>
                <w:rFonts w:ascii="Aptos" w:hAnsi="Aptos"/>
                <w:color w:val="000000"/>
                <w:sz w:val="20"/>
                <w:szCs w:val="20"/>
                <w:shd w:val="clear" w:color="auto" w:fill="FFFFFF"/>
                <w:lang w:val="en-US"/>
              </w:rPr>
              <w:t>mail</w:t>
            </w:r>
            <w:r w:rsidRPr="004D0FFE">
              <w:rPr>
                <w:rFonts w:ascii="Aptos" w:hAnsi="Aptos"/>
                <w:color w:val="000000"/>
                <w:sz w:val="20"/>
                <w:szCs w:val="20"/>
                <w:shd w:val="clear" w:color="auto" w:fill="FFFFFF"/>
              </w:rPr>
              <w:t>.ru</w:t>
            </w:r>
          </w:p>
        </w:tc>
        <w:tc>
          <w:tcPr>
            <w:tcW w:w="3057" w:type="dxa"/>
          </w:tcPr>
          <w:p w14:paraId="51C81BF2" w14:textId="394EE814" w:rsidR="00201E73" w:rsidRDefault="003405C4" w:rsidP="00201E7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 w14:anchorId="1FFE285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i1025" type="#_x0000_t75" alt="визитМогилев" style="width:71.45pt;height:55.65pt;visibility:visible">
                  <v:imagedata r:id="rId6" o:title="визитМогилев"/>
                </v:shape>
              </w:pict>
            </w:r>
          </w:p>
        </w:tc>
        <w:tc>
          <w:tcPr>
            <w:tcW w:w="3057" w:type="dxa"/>
            <w:hideMark/>
          </w:tcPr>
          <w:p w14:paraId="04E4E6FD" w14:textId="77777777" w:rsidR="00201E73" w:rsidRPr="00CD3A9D" w:rsidRDefault="00201E73" w:rsidP="00201E7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77" w:type="dxa"/>
            <w:hideMark/>
          </w:tcPr>
          <w:p w14:paraId="5C7E23BE" w14:textId="77777777" w:rsidR="00201E73" w:rsidRPr="00CD3A9D" w:rsidRDefault="00201E73" w:rsidP="00201E73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283" w:hanging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7072901" w14:textId="77777777" w:rsidR="004D0FFE" w:rsidRDefault="004D0FFE" w:rsidP="004D0FFE">
      <w:pPr>
        <w:spacing w:after="0" w:line="100" w:lineRule="exact"/>
        <w:ind w:hanging="567"/>
        <w:jc w:val="center"/>
        <w:rPr>
          <w:rFonts w:ascii="Aptos" w:eastAsia="Times New Roman" w:hAnsi="Aptos" w:cs="Arial"/>
          <w:b/>
          <w:bCs/>
          <w:color w:val="613D25"/>
          <w:kern w:val="0"/>
          <w:sz w:val="32"/>
          <w:szCs w:val="32"/>
          <w:lang w:eastAsia="ru-RU"/>
          <w14:ligatures w14:val="none"/>
        </w:rPr>
      </w:pPr>
    </w:p>
    <w:p w14:paraId="4CBA77ED" w14:textId="1370AAE2" w:rsidR="00B1146D" w:rsidRPr="003405C4" w:rsidRDefault="00B1146D" w:rsidP="00C63063">
      <w:pPr>
        <w:spacing w:after="0" w:line="300" w:lineRule="exact"/>
        <w:ind w:hanging="567"/>
        <w:jc w:val="center"/>
        <w:rPr>
          <w:rFonts w:ascii="Aptos" w:eastAsia="Times New Roman" w:hAnsi="Aptos" w:cs="Times New Roman"/>
          <w:color w:val="1F3864" w:themeColor="accent5" w:themeShade="80"/>
          <w:kern w:val="0"/>
          <w:sz w:val="32"/>
          <w:szCs w:val="32"/>
          <w:lang w:eastAsia="ru-RU"/>
          <w14:ligatures w14:val="none"/>
        </w:rPr>
      </w:pPr>
      <w:r w:rsidRPr="003405C4">
        <w:rPr>
          <w:rFonts w:ascii="Aptos" w:eastAsia="Times New Roman" w:hAnsi="Aptos" w:cs="Arial"/>
          <w:b/>
          <w:bCs/>
          <w:color w:val="1F3864" w:themeColor="accent5" w:themeShade="80"/>
          <w:kern w:val="0"/>
          <w:sz w:val="32"/>
          <w:szCs w:val="32"/>
          <w:lang w:eastAsia="ru-RU"/>
          <w14:ligatures w14:val="none"/>
        </w:rPr>
        <w:t>«</w:t>
      </w:r>
      <w:r w:rsidR="003405C4" w:rsidRPr="003405C4">
        <w:rPr>
          <w:rFonts w:ascii="Aptos" w:eastAsia="Times New Roman" w:hAnsi="Aptos" w:cs="Arial"/>
          <w:b/>
          <w:bCs/>
          <w:color w:val="1F3864" w:themeColor="accent5" w:themeShade="80"/>
          <w:kern w:val="0"/>
          <w:sz w:val="32"/>
          <w:szCs w:val="32"/>
          <w:lang w:eastAsia="ru-RU"/>
          <w14:ligatures w14:val="none"/>
        </w:rPr>
        <w:t>Под крылом Ангела</w:t>
      </w:r>
      <w:r w:rsidRPr="003405C4">
        <w:rPr>
          <w:rFonts w:ascii="Aptos" w:eastAsia="Times New Roman" w:hAnsi="Aptos" w:cs="Arial"/>
          <w:b/>
          <w:bCs/>
          <w:color w:val="1F3864" w:themeColor="accent5" w:themeShade="80"/>
          <w:kern w:val="0"/>
          <w:sz w:val="32"/>
          <w:szCs w:val="32"/>
          <w:lang w:eastAsia="ru-RU"/>
          <w14:ligatures w14:val="none"/>
        </w:rPr>
        <w:t>»</w:t>
      </w:r>
    </w:p>
    <w:p w14:paraId="664A0172" w14:textId="77777777" w:rsidR="003405C4" w:rsidRPr="003405C4" w:rsidRDefault="003405C4" w:rsidP="00C63063">
      <w:pPr>
        <w:spacing w:after="0" w:line="300" w:lineRule="exact"/>
        <w:ind w:hanging="567"/>
        <w:jc w:val="center"/>
        <w:rPr>
          <w:rFonts w:ascii="Aptos" w:eastAsia="Times New Roman" w:hAnsi="Aptos" w:cs="Arial"/>
          <w:b/>
          <w:color w:val="2F5496" w:themeColor="accent5" w:themeShade="BF"/>
          <w:kern w:val="0"/>
          <w:sz w:val="28"/>
          <w:szCs w:val="28"/>
          <w:lang w:eastAsia="ru-RU"/>
          <w14:ligatures w14:val="none"/>
        </w:rPr>
      </w:pPr>
      <w:r w:rsidRPr="003405C4">
        <w:rPr>
          <w:rFonts w:ascii="Aptos" w:eastAsia="Times New Roman" w:hAnsi="Aptos" w:cs="Arial"/>
          <w:b/>
          <w:color w:val="2F5496" w:themeColor="accent5" w:themeShade="BF"/>
          <w:kern w:val="0"/>
          <w:sz w:val="28"/>
          <w:szCs w:val="28"/>
          <w:lang w:eastAsia="ru-RU"/>
          <w14:ligatures w14:val="none"/>
        </w:rPr>
        <w:t xml:space="preserve">Осеннее путешествие к древним мегалитам, утраченным </w:t>
      </w:r>
    </w:p>
    <w:p w14:paraId="41773346" w14:textId="77777777" w:rsidR="003405C4" w:rsidRPr="003405C4" w:rsidRDefault="003405C4" w:rsidP="003405C4">
      <w:pPr>
        <w:spacing w:after="0" w:line="300" w:lineRule="exact"/>
        <w:ind w:hanging="567"/>
        <w:jc w:val="center"/>
        <w:rPr>
          <w:rFonts w:ascii="Aptos" w:eastAsia="Times New Roman" w:hAnsi="Aptos" w:cs="Arial"/>
          <w:b/>
          <w:color w:val="2F5496" w:themeColor="accent5" w:themeShade="BF"/>
          <w:kern w:val="0"/>
          <w:sz w:val="28"/>
          <w:szCs w:val="28"/>
          <w:lang w:eastAsia="ru-RU"/>
          <w14:ligatures w14:val="none"/>
        </w:rPr>
      </w:pPr>
      <w:r w:rsidRPr="003405C4">
        <w:rPr>
          <w:rFonts w:ascii="Aptos" w:eastAsia="Times New Roman" w:hAnsi="Aptos" w:cs="Arial"/>
          <w:b/>
          <w:color w:val="2F5496" w:themeColor="accent5" w:themeShade="BF"/>
          <w:kern w:val="0"/>
          <w:sz w:val="28"/>
          <w:szCs w:val="28"/>
          <w:lang w:eastAsia="ru-RU"/>
          <w14:ligatures w14:val="none"/>
        </w:rPr>
        <w:t>фрескам и теплу</w:t>
      </w:r>
      <w:r w:rsidRPr="003405C4">
        <w:rPr>
          <w:rFonts w:ascii="Aptos" w:eastAsia="Times New Roman" w:hAnsi="Aptos" w:cs="Arial"/>
          <w:b/>
          <w:color w:val="2F5496" w:themeColor="accent5" w:themeShade="BF"/>
          <w:kern w:val="0"/>
          <w:sz w:val="28"/>
          <w:szCs w:val="28"/>
          <w:lang w:eastAsia="ru-RU"/>
          <w14:ligatures w14:val="none"/>
        </w:rPr>
        <w:t xml:space="preserve"> </w:t>
      </w:r>
      <w:r w:rsidRPr="003405C4">
        <w:rPr>
          <w:rFonts w:ascii="Aptos" w:eastAsia="Times New Roman" w:hAnsi="Aptos" w:cs="Arial"/>
          <w:b/>
          <w:color w:val="2F5496" w:themeColor="accent5" w:themeShade="BF"/>
          <w:kern w:val="0"/>
          <w:sz w:val="28"/>
          <w:szCs w:val="28"/>
          <w:lang w:eastAsia="ru-RU"/>
          <w14:ligatures w14:val="none"/>
        </w:rPr>
        <w:t>родного очага</w:t>
      </w:r>
    </w:p>
    <w:p w14:paraId="0D22DF41" w14:textId="0FC9881B" w:rsidR="0004197C" w:rsidRPr="003405C4" w:rsidRDefault="003405C4" w:rsidP="003405C4">
      <w:pPr>
        <w:spacing w:after="0" w:line="300" w:lineRule="exact"/>
        <w:ind w:hanging="567"/>
        <w:jc w:val="center"/>
        <w:rPr>
          <w:rStyle w:val="a5"/>
          <w:rFonts w:ascii="Aptos" w:eastAsia="Times New Roman" w:hAnsi="Aptos" w:cs="Arial"/>
          <w:bCs w:val="0"/>
          <w:color w:val="5B9BD5" w:themeColor="accent1"/>
          <w:kern w:val="0"/>
          <w:sz w:val="28"/>
          <w:szCs w:val="28"/>
          <w:lang w:eastAsia="ru-RU"/>
          <w14:ligatures w14:val="none"/>
        </w:rPr>
      </w:pPr>
      <w:r w:rsidRPr="003405C4">
        <w:rPr>
          <w:rStyle w:val="a5"/>
          <w:rFonts w:ascii="Aptos" w:hAnsi="Aptos" w:cs="Times New Roman"/>
          <w:color w:val="5B9BD5" w:themeColor="accent1"/>
          <w:sz w:val="24"/>
          <w:szCs w:val="24"/>
          <w:shd w:val="clear" w:color="auto" w:fill="FFFFFF"/>
        </w:rPr>
        <w:t>10 октября 2026 года</w:t>
      </w:r>
    </w:p>
    <w:p w14:paraId="4B975D6C" w14:textId="77777777" w:rsidR="004D0FFE" w:rsidRPr="00C63063" w:rsidRDefault="004D0FFE" w:rsidP="00CF7D3B">
      <w:pPr>
        <w:spacing w:after="0" w:line="140" w:lineRule="exact"/>
        <w:rPr>
          <w:rFonts w:ascii="Aptos" w:eastAsia="Times New Roman" w:hAnsi="Aptos" w:cs="Times New Roman"/>
          <w:b/>
          <w:color w:val="BC5610"/>
          <w:kern w:val="0"/>
          <w:sz w:val="24"/>
          <w:szCs w:val="24"/>
          <w:lang w:eastAsia="ru-RU"/>
          <w14:ligatures w14:val="none"/>
        </w:rPr>
      </w:pPr>
    </w:p>
    <w:p w14:paraId="795A0484" w14:textId="1643CF08" w:rsidR="006E0BCC" w:rsidRPr="00CE1D70" w:rsidRDefault="003405C4" w:rsidP="00CE1D70">
      <w:pPr>
        <w:spacing w:line="240" w:lineRule="auto"/>
        <w:ind w:hanging="567"/>
        <w:jc w:val="center"/>
        <w:rPr>
          <w:rStyle w:val="a5"/>
          <w:b w:val="0"/>
          <w:bCs w:val="0"/>
          <w:noProof/>
        </w:rPr>
      </w:pPr>
      <w:r>
        <w:rPr>
          <w:noProof/>
        </w:rPr>
        <w:drawing>
          <wp:inline distT="0" distB="0" distL="0" distR="0" wp14:anchorId="119F8206" wp14:editId="3D47DC30">
            <wp:extent cx="1731818" cy="1159844"/>
            <wp:effectExtent l="0" t="0" r="1905" b="2540"/>
            <wp:docPr id="1" name="Рисунок 1" descr="Храм Белыничской иконы Божией Матери (город Белыничи, Белыничский район,  Могилевская область) - актуальная информация, расписание богослужений,  фотографиии, объявления храма, точное расположение, телефоны, сайт. |  ХРАМ.Б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Храм Белыничской иконы Божией Матери (город Белыничи, Белыничский район,  Могилевская область) - актуальная информация, расписание богослужений,  фотографиии, объявления храма, точное расположение, телефоны, сайт. |  ХРАМ.БЕЛ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4290" cy="1174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3063">
        <w:rPr>
          <w:rFonts w:ascii="Times New Roman" w:eastAsia="Times New Roman" w:hAnsi="Times New Roman" w:cs="Times New Roman"/>
          <w:b/>
          <w:color w:val="1F4E79" w:themeColor="accent1" w:themeShade="80"/>
          <w:kern w:val="0"/>
          <w:lang w:eastAsia="ru-RU"/>
          <w14:ligatures w14:val="none"/>
        </w:rPr>
        <w:t xml:space="preserve">   </w:t>
      </w:r>
      <w:r>
        <w:rPr>
          <w:noProof/>
          <w:lang w:eastAsia="ru-RU"/>
        </w:rPr>
        <w:drawing>
          <wp:inline distT="0" distB="0" distL="0" distR="0" wp14:anchorId="62E4E5D1" wp14:editId="4737A87F">
            <wp:extent cx="1745673" cy="1163201"/>
            <wp:effectExtent l="0" t="0" r="6985" b="0"/>
            <wp:docPr id="3" name="Рисунок 3" descr="На велосипеде — в медиаклуб. Оценили качество жизни в Белынич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На велосипеде — в медиаклуб. Оценили качество жизни в Белыничах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603" cy="1211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3063">
        <w:rPr>
          <w:rFonts w:ascii="Times New Roman" w:eastAsia="Times New Roman" w:hAnsi="Times New Roman" w:cs="Times New Roman"/>
          <w:b/>
          <w:color w:val="1F4E79" w:themeColor="accent1" w:themeShade="80"/>
          <w:kern w:val="0"/>
          <w:lang w:eastAsia="ru-RU"/>
          <w14:ligatures w14:val="none"/>
        </w:rPr>
        <w:t xml:space="preserve"> </w:t>
      </w:r>
      <w:r w:rsidR="00C63063">
        <w:rPr>
          <w:rFonts w:ascii="Times New Roman" w:eastAsia="Times New Roman" w:hAnsi="Times New Roman" w:cs="Times New Roman"/>
          <w:b/>
          <w:noProof/>
          <w:color w:val="1F4E79" w:themeColor="accent1" w:themeShade="80"/>
          <w:kern w:val="0"/>
          <w:lang w:eastAsia="ru-RU"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b/>
          <w:noProof/>
          <w:color w:val="1F4E79" w:themeColor="accent1" w:themeShade="80"/>
          <w:kern w:val="0"/>
          <w:lang w:eastAsia="ru-RU"/>
          <w14:ligatures w14:val="none"/>
        </w:rPr>
        <w:drawing>
          <wp:inline distT="0" distB="0" distL="0" distR="0" wp14:anchorId="1F51A776" wp14:editId="05BD38C6">
            <wp:extent cx="1745615" cy="1162581"/>
            <wp:effectExtent l="0" t="0" r="698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708" cy="11932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8B1A9A" w14:textId="54631CF0" w:rsidR="006E0BCC" w:rsidRPr="00EB7A4B" w:rsidRDefault="006E0BCC" w:rsidP="00EB7A4B">
      <w:pPr>
        <w:pStyle w:val="z1qcye"/>
        <w:spacing w:before="0" w:beforeAutospacing="0" w:after="0" w:afterAutospacing="0"/>
        <w:ind w:left="-284" w:hanging="283"/>
        <w:jc w:val="center"/>
        <w:rPr>
          <w:rStyle w:val="a5"/>
          <w:rFonts w:ascii="Arial" w:hAnsi="Arial" w:cs="Arial"/>
          <w:color w:val="002060"/>
          <w:sz w:val="28"/>
          <w:szCs w:val="28"/>
        </w:rPr>
      </w:pPr>
      <w:r w:rsidRPr="00EB7A4B">
        <w:rPr>
          <w:rStyle w:val="a5"/>
          <w:rFonts w:ascii="Arial" w:hAnsi="Arial" w:cs="Arial"/>
          <w:color w:val="002060"/>
          <w:sz w:val="28"/>
          <w:szCs w:val="28"/>
        </w:rPr>
        <w:t>Вас ждет:</w:t>
      </w:r>
    </w:p>
    <w:p w14:paraId="1AFAC057" w14:textId="77777777" w:rsidR="006E0BCC" w:rsidRDefault="006E0BCC" w:rsidP="006E0BCC">
      <w:pPr>
        <w:pStyle w:val="z1qcye"/>
        <w:spacing w:before="0" w:beforeAutospacing="0" w:after="0" w:afterAutospacing="0" w:line="100" w:lineRule="exact"/>
        <w:rPr>
          <w:rStyle w:val="a5"/>
          <w:rFonts w:ascii="Arial" w:hAnsi="Arial" w:cs="Arial"/>
        </w:rPr>
      </w:pPr>
    </w:p>
    <w:p w14:paraId="4B333FDB" w14:textId="75A81FF9" w:rsidR="00603E06" w:rsidRPr="00CF7D3B" w:rsidRDefault="00603E06" w:rsidP="00CF7D3B">
      <w:pPr>
        <w:spacing w:after="0" w:line="220" w:lineRule="exact"/>
        <w:ind w:left="-426"/>
        <w:jc w:val="both"/>
        <w:rPr>
          <w:rStyle w:val="a5"/>
          <w:rFonts w:ascii="Aptos" w:eastAsia="Times New Roman" w:hAnsi="Aptos" w:cs="Arial"/>
          <w:color w:val="002060"/>
          <w:kern w:val="0"/>
          <w:sz w:val="24"/>
          <w:szCs w:val="24"/>
          <w:lang w:eastAsia="ru-RU"/>
          <w14:ligatures w14:val="none"/>
        </w:rPr>
      </w:pPr>
      <w:r w:rsidRPr="00CF7D3B">
        <w:rPr>
          <w:rStyle w:val="a5"/>
          <w:rFonts w:ascii="Aptos" w:eastAsia="Times New Roman" w:hAnsi="Aptos" w:cs="Arial"/>
          <w:color w:val="002060"/>
          <w:kern w:val="0"/>
          <w:sz w:val="24"/>
          <w:szCs w:val="24"/>
          <w:lang w:eastAsia="ru-RU"/>
          <w14:ligatures w14:val="none"/>
        </w:rPr>
        <w:t>09:00 — Старт путешествия из Могилева</w:t>
      </w:r>
    </w:p>
    <w:p w14:paraId="0825875C" w14:textId="7813CF28" w:rsidR="00603E06" w:rsidRDefault="00603E06" w:rsidP="00CF7D3B">
      <w:pPr>
        <w:spacing w:after="0" w:line="220" w:lineRule="exact"/>
        <w:ind w:left="-426"/>
        <w:jc w:val="both"/>
        <w:rPr>
          <w:rStyle w:val="a5"/>
          <w:rFonts w:ascii="Aptos" w:eastAsia="Times New Roman" w:hAnsi="Aptos" w:cs="Arial"/>
          <w:b w:val="0"/>
          <w:bCs w:val="0"/>
          <w:kern w:val="0"/>
          <w:sz w:val="24"/>
          <w:szCs w:val="24"/>
          <w:lang w:eastAsia="ru-RU"/>
          <w14:ligatures w14:val="none"/>
        </w:rPr>
      </w:pPr>
      <w:r w:rsidRPr="00603E06">
        <w:rPr>
          <w:rStyle w:val="a5"/>
          <w:rFonts w:ascii="Aptos" w:eastAsia="Times New Roman" w:hAnsi="Aptos" w:cs="Arial"/>
          <w:b w:val="0"/>
          <w:bCs w:val="0"/>
          <w:kern w:val="0"/>
          <w:sz w:val="24"/>
          <w:szCs w:val="24"/>
          <w:lang w:eastAsia="ru-RU"/>
          <w14:ligatures w14:val="none"/>
        </w:rPr>
        <w:t xml:space="preserve">Сбор группы и посадка в комфортабельный автобус. Наш </w:t>
      </w:r>
      <w:r>
        <w:rPr>
          <w:rStyle w:val="a5"/>
          <w:rFonts w:ascii="Aptos" w:eastAsia="Times New Roman" w:hAnsi="Aptos" w:cs="Arial"/>
          <w:b w:val="0"/>
          <w:bCs w:val="0"/>
          <w:kern w:val="0"/>
          <w:sz w:val="24"/>
          <w:szCs w:val="24"/>
          <w:lang w:eastAsia="ru-RU"/>
          <w14:ligatures w14:val="none"/>
        </w:rPr>
        <w:t>экскурсовод</w:t>
      </w:r>
      <w:r w:rsidRPr="00603E06">
        <w:rPr>
          <w:rStyle w:val="a5"/>
          <w:rFonts w:ascii="Aptos" w:eastAsia="Times New Roman" w:hAnsi="Aptos" w:cs="Arial"/>
          <w:b w:val="0"/>
          <w:bCs w:val="0"/>
          <w:kern w:val="0"/>
          <w:sz w:val="24"/>
          <w:szCs w:val="24"/>
          <w:lang w:eastAsia="ru-RU"/>
          <w14:ligatures w14:val="none"/>
        </w:rPr>
        <w:t xml:space="preserve"> начинает путевую экскурсию прямо от колес</w:t>
      </w:r>
      <w:r>
        <w:rPr>
          <w:rStyle w:val="a5"/>
          <w:rFonts w:ascii="Aptos" w:eastAsia="Times New Roman" w:hAnsi="Aptos" w:cs="Arial"/>
          <w:b w:val="0"/>
          <w:bCs w:val="0"/>
          <w:kern w:val="0"/>
          <w:sz w:val="24"/>
          <w:szCs w:val="24"/>
          <w:lang w:eastAsia="ru-RU"/>
          <w14:ligatures w14:val="none"/>
        </w:rPr>
        <w:t>.</w:t>
      </w:r>
    </w:p>
    <w:p w14:paraId="148F9363" w14:textId="77777777" w:rsidR="00603E06" w:rsidRPr="00603E06" w:rsidRDefault="00603E06" w:rsidP="00CF7D3B">
      <w:pPr>
        <w:spacing w:after="0" w:line="160" w:lineRule="exact"/>
        <w:ind w:left="-426"/>
        <w:jc w:val="both"/>
        <w:rPr>
          <w:rStyle w:val="a5"/>
          <w:rFonts w:ascii="Aptos" w:eastAsia="Times New Roman" w:hAnsi="Aptos" w:cs="Arial"/>
          <w:b w:val="0"/>
          <w:bCs w:val="0"/>
          <w:kern w:val="0"/>
          <w:sz w:val="24"/>
          <w:szCs w:val="24"/>
          <w:lang w:eastAsia="ru-RU"/>
          <w14:ligatures w14:val="none"/>
        </w:rPr>
      </w:pPr>
    </w:p>
    <w:p w14:paraId="22C67CE3" w14:textId="0B2ACB0B" w:rsidR="00603E06" w:rsidRPr="00CF7D3B" w:rsidRDefault="00603E06" w:rsidP="00CF7D3B">
      <w:pPr>
        <w:spacing w:after="0" w:line="220" w:lineRule="exact"/>
        <w:ind w:left="-426"/>
        <w:jc w:val="both"/>
        <w:rPr>
          <w:rStyle w:val="a5"/>
          <w:rFonts w:ascii="Aptos" w:eastAsia="Times New Roman" w:hAnsi="Aptos" w:cs="Arial"/>
          <w:color w:val="002060"/>
          <w:kern w:val="0"/>
          <w:sz w:val="24"/>
          <w:szCs w:val="24"/>
          <w:lang w:eastAsia="ru-RU"/>
          <w14:ligatures w14:val="none"/>
        </w:rPr>
      </w:pPr>
      <w:r w:rsidRPr="00CF7D3B">
        <w:rPr>
          <w:rStyle w:val="a5"/>
          <w:rFonts w:ascii="Aptos" w:eastAsia="Times New Roman" w:hAnsi="Aptos" w:cs="Arial"/>
          <w:color w:val="002060"/>
          <w:kern w:val="0"/>
          <w:sz w:val="24"/>
          <w:szCs w:val="24"/>
          <w:lang w:eastAsia="ru-RU"/>
          <w14:ligatures w14:val="none"/>
        </w:rPr>
        <w:t>09:20 – 09:50 — Княжицы</w:t>
      </w:r>
      <w:r w:rsidRPr="00CF7D3B">
        <w:rPr>
          <w:rStyle w:val="a5"/>
          <w:rFonts w:ascii="Aptos" w:eastAsia="Times New Roman" w:hAnsi="Aptos" w:cs="Arial"/>
          <w:color w:val="002060"/>
          <w:kern w:val="0"/>
          <w:sz w:val="24"/>
          <w:szCs w:val="24"/>
          <w:lang w:eastAsia="ru-RU"/>
          <w14:ligatures w14:val="none"/>
        </w:rPr>
        <w:t xml:space="preserve"> - </w:t>
      </w:r>
      <w:r w:rsidRPr="00CF7D3B">
        <w:rPr>
          <w:rStyle w:val="a5"/>
          <w:rFonts w:ascii="Aptos" w:eastAsia="Times New Roman" w:hAnsi="Aptos" w:cs="Arial"/>
          <w:color w:val="002060"/>
          <w:kern w:val="0"/>
          <w:sz w:val="24"/>
          <w:szCs w:val="24"/>
          <w:lang w:eastAsia="ru-RU"/>
          <w14:ligatures w14:val="none"/>
        </w:rPr>
        <w:t>шедевр виленского барокко</w:t>
      </w:r>
    </w:p>
    <w:p w14:paraId="33B1C73D" w14:textId="03BC0F8F" w:rsidR="00603E06" w:rsidRDefault="00603E06" w:rsidP="00CF7D3B">
      <w:pPr>
        <w:spacing w:after="0" w:line="220" w:lineRule="exact"/>
        <w:ind w:left="-426"/>
        <w:jc w:val="both"/>
        <w:rPr>
          <w:rStyle w:val="a5"/>
          <w:rFonts w:ascii="Aptos" w:eastAsia="Times New Roman" w:hAnsi="Aptos" w:cs="Arial"/>
          <w:b w:val="0"/>
          <w:bCs w:val="0"/>
          <w:kern w:val="0"/>
          <w:sz w:val="24"/>
          <w:szCs w:val="24"/>
          <w:lang w:eastAsia="ru-RU"/>
          <w14:ligatures w14:val="none"/>
        </w:rPr>
      </w:pPr>
      <w:r w:rsidRPr="00603E06">
        <w:rPr>
          <w:rStyle w:val="a5"/>
          <w:rFonts w:ascii="Aptos" w:eastAsia="Times New Roman" w:hAnsi="Aptos" w:cs="Arial"/>
          <w:b w:val="0"/>
          <w:bCs w:val="0"/>
          <w:kern w:val="0"/>
          <w:sz w:val="24"/>
          <w:szCs w:val="24"/>
          <w:lang w:eastAsia="ru-RU"/>
          <w14:ligatures w14:val="none"/>
        </w:rPr>
        <w:t>Остановка у величественных руин костела Святого Антония Падуанского (Николая). Возведенный во второй половине XVIII века при доминиканском монастыре, этот храм до сих пор поражает своей монументальностью. Мы застанем его в лучах утреннего солнца — это идеальное время, чтобы сделать атмосферные осенние фотографии на фоне угасающей природы.</w:t>
      </w:r>
    </w:p>
    <w:p w14:paraId="7555A9D9" w14:textId="77777777" w:rsidR="00603E06" w:rsidRPr="00603E06" w:rsidRDefault="00603E06" w:rsidP="00CF7D3B">
      <w:pPr>
        <w:spacing w:after="0" w:line="160" w:lineRule="exact"/>
        <w:ind w:left="-426"/>
        <w:jc w:val="both"/>
        <w:rPr>
          <w:rStyle w:val="a5"/>
          <w:rFonts w:ascii="Aptos" w:eastAsia="Times New Roman" w:hAnsi="Aptos" w:cs="Arial"/>
          <w:b w:val="0"/>
          <w:bCs w:val="0"/>
          <w:kern w:val="0"/>
          <w:sz w:val="24"/>
          <w:szCs w:val="24"/>
          <w:lang w:eastAsia="ru-RU"/>
          <w14:ligatures w14:val="none"/>
        </w:rPr>
      </w:pPr>
    </w:p>
    <w:p w14:paraId="46354088" w14:textId="7F20DFE3" w:rsidR="00603E06" w:rsidRPr="00CF7D3B" w:rsidRDefault="00603E06" w:rsidP="00CF7D3B">
      <w:pPr>
        <w:spacing w:after="0" w:line="220" w:lineRule="exact"/>
        <w:ind w:left="-426"/>
        <w:jc w:val="both"/>
        <w:rPr>
          <w:rStyle w:val="a5"/>
          <w:rFonts w:ascii="Aptos" w:eastAsia="Times New Roman" w:hAnsi="Aptos" w:cs="Arial"/>
          <w:color w:val="002060"/>
          <w:kern w:val="0"/>
          <w:sz w:val="24"/>
          <w:szCs w:val="24"/>
          <w:lang w:eastAsia="ru-RU"/>
          <w14:ligatures w14:val="none"/>
        </w:rPr>
      </w:pPr>
      <w:r w:rsidRPr="00CF7D3B">
        <w:rPr>
          <w:rStyle w:val="a5"/>
          <w:rFonts w:ascii="Aptos" w:eastAsia="Times New Roman" w:hAnsi="Aptos" w:cs="Arial"/>
          <w:color w:val="002060"/>
          <w:kern w:val="0"/>
          <w:sz w:val="24"/>
          <w:szCs w:val="24"/>
          <w:lang w:eastAsia="ru-RU"/>
          <w14:ligatures w14:val="none"/>
        </w:rPr>
        <w:t>10:20 – 11:00 — Мистический «Заозерский Стоунхендж»</w:t>
      </w:r>
    </w:p>
    <w:p w14:paraId="03F9854A" w14:textId="282F3F08" w:rsidR="00603E06" w:rsidRDefault="00603E06" w:rsidP="00CF7D3B">
      <w:pPr>
        <w:spacing w:after="0" w:line="220" w:lineRule="exact"/>
        <w:ind w:left="-426"/>
        <w:jc w:val="both"/>
        <w:rPr>
          <w:rStyle w:val="a5"/>
          <w:rFonts w:ascii="Aptos" w:eastAsia="Times New Roman" w:hAnsi="Aptos" w:cs="Arial"/>
          <w:b w:val="0"/>
          <w:bCs w:val="0"/>
          <w:kern w:val="0"/>
          <w:sz w:val="24"/>
          <w:szCs w:val="24"/>
          <w:lang w:eastAsia="ru-RU"/>
          <w14:ligatures w14:val="none"/>
        </w:rPr>
      </w:pPr>
      <w:r w:rsidRPr="00603E06">
        <w:rPr>
          <w:rStyle w:val="a5"/>
          <w:rFonts w:ascii="Aptos" w:eastAsia="Times New Roman" w:hAnsi="Aptos" w:cs="Arial"/>
          <w:b w:val="0"/>
          <w:bCs w:val="0"/>
          <w:kern w:val="0"/>
          <w:sz w:val="24"/>
          <w:szCs w:val="24"/>
          <w:lang w:eastAsia="ru-RU"/>
          <w14:ligatures w14:val="none"/>
        </w:rPr>
        <w:t>Переезд к одной из самых загадочных локаций Могилевщины — древнему культовому комплексу у деревни Заозерье. Осень — лучшее время для этого места: когда опадает листва, обнажается четкая геометрия каменных кругов. Вы увидите огромный каменный крест с загадочным силуэтом, а также камни-следовики. Попробуем вместе расшифровать стертые знаки, оставленные нашими предками много веков назад.</w:t>
      </w:r>
    </w:p>
    <w:p w14:paraId="6998DBA5" w14:textId="77777777" w:rsidR="00603E06" w:rsidRPr="00603E06" w:rsidRDefault="00603E06" w:rsidP="00CF7D3B">
      <w:pPr>
        <w:spacing w:after="0" w:line="160" w:lineRule="exact"/>
        <w:ind w:left="-426"/>
        <w:jc w:val="both"/>
        <w:rPr>
          <w:rStyle w:val="a5"/>
          <w:rFonts w:ascii="Aptos" w:eastAsia="Times New Roman" w:hAnsi="Aptos" w:cs="Arial"/>
          <w:b w:val="0"/>
          <w:bCs w:val="0"/>
          <w:kern w:val="0"/>
          <w:sz w:val="24"/>
          <w:szCs w:val="24"/>
          <w:lang w:eastAsia="ru-RU"/>
          <w14:ligatures w14:val="none"/>
        </w:rPr>
      </w:pPr>
    </w:p>
    <w:p w14:paraId="25AB562B" w14:textId="39156FC3" w:rsidR="00603E06" w:rsidRPr="00CF7D3B" w:rsidRDefault="00603E06" w:rsidP="00CF7D3B">
      <w:pPr>
        <w:spacing w:after="0" w:line="220" w:lineRule="exact"/>
        <w:ind w:left="-426"/>
        <w:jc w:val="both"/>
        <w:rPr>
          <w:rStyle w:val="a5"/>
          <w:rFonts w:ascii="Aptos" w:eastAsia="Times New Roman" w:hAnsi="Aptos" w:cs="Arial"/>
          <w:color w:val="002060"/>
          <w:kern w:val="0"/>
          <w:sz w:val="24"/>
          <w:szCs w:val="24"/>
          <w:lang w:eastAsia="ru-RU"/>
          <w14:ligatures w14:val="none"/>
        </w:rPr>
      </w:pPr>
      <w:r w:rsidRPr="00CF7D3B">
        <w:rPr>
          <w:rStyle w:val="a5"/>
          <w:rFonts w:ascii="Aptos" w:eastAsia="Times New Roman" w:hAnsi="Aptos" w:cs="Arial"/>
          <w:color w:val="002060"/>
          <w:kern w:val="0"/>
          <w:sz w:val="24"/>
          <w:szCs w:val="24"/>
          <w:lang w:eastAsia="ru-RU"/>
          <w14:ligatures w14:val="none"/>
        </w:rPr>
        <w:t>11:20 – 13:40 — Белыничи — легендарный Город Ангелов</w:t>
      </w:r>
    </w:p>
    <w:p w14:paraId="0C9041B1" w14:textId="77777777" w:rsidR="00603E06" w:rsidRPr="00603E06" w:rsidRDefault="00603E06" w:rsidP="00CF7D3B">
      <w:pPr>
        <w:spacing w:after="0" w:line="220" w:lineRule="exact"/>
        <w:ind w:left="-426"/>
        <w:jc w:val="both"/>
        <w:rPr>
          <w:rStyle w:val="a5"/>
          <w:rFonts w:ascii="Aptos" w:eastAsia="Times New Roman" w:hAnsi="Aptos" w:cs="Arial"/>
          <w:b w:val="0"/>
          <w:bCs w:val="0"/>
          <w:kern w:val="0"/>
          <w:sz w:val="24"/>
          <w:szCs w:val="24"/>
          <w:lang w:eastAsia="ru-RU"/>
          <w14:ligatures w14:val="none"/>
        </w:rPr>
      </w:pPr>
      <w:r w:rsidRPr="00603E06">
        <w:rPr>
          <w:rStyle w:val="a5"/>
          <w:rFonts w:ascii="Aptos" w:eastAsia="Times New Roman" w:hAnsi="Aptos" w:cs="Arial"/>
          <w:b w:val="0"/>
          <w:bCs w:val="0"/>
          <w:kern w:val="0"/>
          <w:sz w:val="24"/>
          <w:szCs w:val="24"/>
          <w:lang w:eastAsia="ru-RU"/>
          <w14:ligatures w14:val="none"/>
        </w:rPr>
        <w:t>Прибытие в Белыничи — старинный город с глубокой духовной историей. В программе:</w:t>
      </w:r>
    </w:p>
    <w:p w14:paraId="1534D701" w14:textId="23A65B2C" w:rsidR="00603E06" w:rsidRPr="00603E06" w:rsidRDefault="00603E06" w:rsidP="00CF7D3B">
      <w:pPr>
        <w:spacing w:after="0" w:line="220" w:lineRule="exact"/>
        <w:ind w:left="-426"/>
        <w:jc w:val="both"/>
        <w:rPr>
          <w:rStyle w:val="a5"/>
          <w:rFonts w:ascii="Aptos" w:eastAsia="Times New Roman" w:hAnsi="Aptos" w:cs="Arial"/>
          <w:b w:val="0"/>
          <w:bCs w:val="0"/>
          <w:kern w:val="0"/>
          <w:sz w:val="24"/>
          <w:szCs w:val="24"/>
          <w:lang w:eastAsia="ru-RU"/>
          <w14:ligatures w14:val="none"/>
        </w:rPr>
      </w:pPr>
      <w:r w:rsidRPr="00603E06">
        <w:rPr>
          <w:rStyle w:val="a5"/>
          <w:rFonts w:ascii="Aptos" w:eastAsia="Times New Roman" w:hAnsi="Aptos" w:cs="Arial"/>
          <w:b w:val="0"/>
          <w:bCs w:val="0"/>
          <w:kern w:val="0"/>
          <w:sz w:val="24"/>
          <w:szCs w:val="24"/>
          <w:lang w:eastAsia="ru-RU"/>
          <w14:ligatures w14:val="none"/>
        </w:rPr>
        <w:tab/>
      </w:r>
      <w:r w:rsidRPr="00CF7D3B">
        <w:rPr>
          <w:rStyle w:val="a5"/>
          <w:rFonts w:ascii="Aptos" w:eastAsia="Times New Roman" w:hAnsi="Aptos" w:cs="Arial"/>
          <w:b w:val="0"/>
          <w:bCs w:val="0"/>
          <w:color w:val="002060"/>
          <w:kern w:val="0"/>
          <w:sz w:val="24"/>
          <w:szCs w:val="24"/>
          <w:lang w:eastAsia="ru-RU"/>
          <w14:ligatures w14:val="none"/>
        </w:rPr>
        <w:t>•</w:t>
      </w:r>
      <w:r w:rsidRPr="00CF7D3B">
        <w:rPr>
          <w:rStyle w:val="a5"/>
          <w:rFonts w:ascii="Aptos" w:eastAsia="Times New Roman" w:hAnsi="Aptos" w:cs="Arial"/>
          <w:b w:val="0"/>
          <w:bCs w:val="0"/>
          <w:color w:val="002060"/>
          <w:kern w:val="0"/>
          <w:sz w:val="24"/>
          <w:szCs w:val="24"/>
          <w:lang w:eastAsia="ru-RU"/>
          <w14:ligatures w14:val="none"/>
        </w:rPr>
        <w:t xml:space="preserve"> </w:t>
      </w:r>
      <w:r w:rsidRPr="00CF7D3B">
        <w:rPr>
          <w:rStyle w:val="a5"/>
          <w:rFonts w:ascii="Aptos" w:eastAsia="Times New Roman" w:hAnsi="Aptos" w:cs="Arial"/>
          <w:color w:val="002060"/>
          <w:kern w:val="0"/>
          <w:sz w:val="24"/>
          <w:szCs w:val="24"/>
          <w:lang w:eastAsia="ru-RU"/>
          <w14:ligatures w14:val="none"/>
        </w:rPr>
        <w:t xml:space="preserve">Посещение Церкви в честь иконы Божией Матери Белыничской. </w:t>
      </w:r>
      <w:r w:rsidRPr="00603E06">
        <w:rPr>
          <w:rStyle w:val="a5"/>
          <w:rFonts w:ascii="Aptos" w:eastAsia="Times New Roman" w:hAnsi="Aptos" w:cs="Arial"/>
          <w:b w:val="0"/>
          <w:bCs w:val="0"/>
          <w:kern w:val="0"/>
          <w:sz w:val="24"/>
          <w:szCs w:val="24"/>
          <w:lang w:eastAsia="ru-RU"/>
          <w14:ligatures w14:val="none"/>
        </w:rPr>
        <w:t>Мы познакомимся с историей одного из самых известных и почитаемых</w:t>
      </w:r>
      <w:r>
        <w:rPr>
          <w:rStyle w:val="a5"/>
          <w:rFonts w:ascii="Aptos" w:eastAsia="Times New Roman" w:hAnsi="Aptos" w:cs="Arial"/>
          <w:b w:val="0"/>
          <w:bCs w:val="0"/>
          <w:kern w:val="0"/>
          <w:sz w:val="24"/>
          <w:szCs w:val="24"/>
          <w:lang w:eastAsia="ru-RU"/>
          <w14:ligatures w14:val="none"/>
        </w:rPr>
        <w:t xml:space="preserve"> </w:t>
      </w:r>
      <w:r w:rsidRPr="00603E06">
        <w:rPr>
          <w:rStyle w:val="a5"/>
          <w:rFonts w:ascii="Aptos" w:eastAsia="Times New Roman" w:hAnsi="Aptos" w:cs="Arial"/>
          <w:b w:val="0"/>
          <w:bCs w:val="0"/>
          <w:kern w:val="0"/>
          <w:sz w:val="24"/>
          <w:szCs w:val="24"/>
          <w:lang w:eastAsia="ru-RU"/>
          <w14:ligatures w14:val="none"/>
        </w:rPr>
        <w:t>образов региона, который веками объединял представителей разных конфессий, а также увидим изящную скульптуру Ангела, оберегающего город.</w:t>
      </w:r>
    </w:p>
    <w:p w14:paraId="27290194" w14:textId="77777777" w:rsidR="00603E06" w:rsidRPr="00603E06" w:rsidRDefault="00603E06" w:rsidP="00CF7D3B">
      <w:pPr>
        <w:spacing w:after="0" w:line="220" w:lineRule="exact"/>
        <w:ind w:left="-426"/>
        <w:jc w:val="both"/>
        <w:rPr>
          <w:rStyle w:val="a5"/>
          <w:rFonts w:ascii="Aptos" w:eastAsia="Times New Roman" w:hAnsi="Aptos" w:cs="Arial"/>
          <w:b w:val="0"/>
          <w:bCs w:val="0"/>
          <w:kern w:val="0"/>
          <w:sz w:val="24"/>
          <w:szCs w:val="24"/>
          <w:lang w:eastAsia="ru-RU"/>
          <w14:ligatures w14:val="none"/>
        </w:rPr>
      </w:pPr>
      <w:r w:rsidRPr="00603E06">
        <w:rPr>
          <w:rStyle w:val="a5"/>
          <w:rFonts w:ascii="Aptos" w:eastAsia="Times New Roman" w:hAnsi="Aptos" w:cs="Arial"/>
          <w:b w:val="0"/>
          <w:bCs w:val="0"/>
          <w:kern w:val="0"/>
          <w:sz w:val="24"/>
          <w:szCs w:val="24"/>
          <w:lang w:eastAsia="ru-RU"/>
          <w14:ligatures w14:val="none"/>
        </w:rPr>
        <w:tab/>
      </w:r>
      <w:bookmarkStart w:id="0" w:name="_Hlk241747168"/>
      <w:r w:rsidRPr="00CF7D3B">
        <w:rPr>
          <w:rStyle w:val="a5"/>
          <w:rFonts w:ascii="Aptos" w:eastAsia="Times New Roman" w:hAnsi="Aptos" w:cs="Arial"/>
          <w:b w:val="0"/>
          <w:bCs w:val="0"/>
          <w:color w:val="002060"/>
          <w:kern w:val="0"/>
          <w:sz w:val="24"/>
          <w:szCs w:val="24"/>
          <w:lang w:eastAsia="ru-RU"/>
          <w14:ligatures w14:val="none"/>
        </w:rPr>
        <w:t>•</w:t>
      </w:r>
      <w:bookmarkEnd w:id="0"/>
      <w:r w:rsidRPr="00CF7D3B">
        <w:rPr>
          <w:rStyle w:val="a5"/>
          <w:rFonts w:ascii="Aptos" w:eastAsia="Times New Roman" w:hAnsi="Aptos" w:cs="Arial"/>
          <w:b w:val="0"/>
          <w:bCs w:val="0"/>
          <w:color w:val="002060"/>
          <w:kern w:val="0"/>
          <w:sz w:val="24"/>
          <w:szCs w:val="24"/>
          <w:lang w:eastAsia="ru-RU"/>
          <w14:ligatures w14:val="none"/>
        </w:rPr>
        <w:t xml:space="preserve"> </w:t>
      </w:r>
      <w:r w:rsidRPr="00CF7D3B">
        <w:rPr>
          <w:rStyle w:val="a5"/>
          <w:rFonts w:ascii="Aptos" w:eastAsia="Times New Roman" w:hAnsi="Aptos" w:cs="Arial"/>
          <w:color w:val="002060"/>
          <w:kern w:val="0"/>
          <w:sz w:val="24"/>
          <w:szCs w:val="24"/>
          <w:lang w:eastAsia="ru-RU"/>
          <w14:ligatures w14:val="none"/>
        </w:rPr>
        <w:t>Панорамная прогулка на Ильинскую гору.</w:t>
      </w:r>
      <w:r w:rsidRPr="00CF7D3B">
        <w:rPr>
          <w:rStyle w:val="a5"/>
          <w:rFonts w:ascii="Aptos" w:eastAsia="Times New Roman" w:hAnsi="Aptos" w:cs="Arial"/>
          <w:b w:val="0"/>
          <w:bCs w:val="0"/>
          <w:color w:val="002060"/>
          <w:kern w:val="0"/>
          <w:sz w:val="24"/>
          <w:szCs w:val="24"/>
          <w:lang w:eastAsia="ru-RU"/>
          <w14:ligatures w14:val="none"/>
        </w:rPr>
        <w:t xml:space="preserve"> </w:t>
      </w:r>
      <w:r w:rsidRPr="00603E06">
        <w:rPr>
          <w:rStyle w:val="a5"/>
          <w:rFonts w:ascii="Aptos" w:eastAsia="Times New Roman" w:hAnsi="Aptos" w:cs="Arial"/>
          <w:b w:val="0"/>
          <w:bCs w:val="0"/>
          <w:kern w:val="0"/>
          <w:sz w:val="24"/>
          <w:szCs w:val="24"/>
          <w:lang w:eastAsia="ru-RU"/>
          <w14:ligatures w14:val="none"/>
        </w:rPr>
        <w:t>С этой возвышенности открывается захватывающий дух вид на заливные луга и осеннюю пойму реки Друть.</w:t>
      </w:r>
    </w:p>
    <w:p w14:paraId="6B2E57CA" w14:textId="77777777" w:rsidR="00603E06" w:rsidRPr="00603E06" w:rsidRDefault="00603E06" w:rsidP="00CF7D3B">
      <w:pPr>
        <w:spacing w:after="0" w:line="220" w:lineRule="exact"/>
        <w:ind w:left="-426"/>
        <w:jc w:val="both"/>
        <w:rPr>
          <w:rStyle w:val="a5"/>
          <w:rFonts w:ascii="Aptos" w:eastAsia="Times New Roman" w:hAnsi="Aptos" w:cs="Arial"/>
          <w:b w:val="0"/>
          <w:bCs w:val="0"/>
          <w:kern w:val="0"/>
          <w:sz w:val="24"/>
          <w:szCs w:val="24"/>
          <w:lang w:eastAsia="ru-RU"/>
          <w14:ligatures w14:val="none"/>
        </w:rPr>
      </w:pPr>
      <w:r w:rsidRPr="00603E06">
        <w:rPr>
          <w:rStyle w:val="a5"/>
          <w:rFonts w:ascii="Aptos" w:eastAsia="Times New Roman" w:hAnsi="Aptos" w:cs="Arial"/>
          <w:b w:val="0"/>
          <w:bCs w:val="0"/>
          <w:kern w:val="0"/>
          <w:sz w:val="24"/>
          <w:szCs w:val="24"/>
          <w:lang w:eastAsia="ru-RU"/>
          <w14:ligatures w14:val="none"/>
        </w:rPr>
        <w:tab/>
      </w:r>
      <w:r w:rsidRPr="00CF7D3B">
        <w:rPr>
          <w:rStyle w:val="a5"/>
          <w:rFonts w:ascii="Aptos" w:eastAsia="Times New Roman" w:hAnsi="Aptos" w:cs="Arial"/>
          <w:color w:val="002060"/>
          <w:kern w:val="0"/>
          <w:sz w:val="24"/>
          <w:szCs w:val="24"/>
          <w:lang w:eastAsia="ru-RU"/>
          <w14:ligatures w14:val="none"/>
        </w:rPr>
        <w:t>• Экскурсия в Художественный музей имени В.К. Бялыницкого-Бирули.</w:t>
      </w:r>
      <w:r w:rsidRPr="00603E06">
        <w:rPr>
          <w:rStyle w:val="a5"/>
          <w:rFonts w:ascii="Aptos" w:eastAsia="Times New Roman" w:hAnsi="Aptos" w:cs="Arial"/>
          <w:b w:val="0"/>
          <w:bCs w:val="0"/>
          <w:kern w:val="0"/>
          <w:sz w:val="24"/>
          <w:szCs w:val="24"/>
          <w:lang w:eastAsia="ru-RU"/>
          <w14:ligatures w14:val="none"/>
        </w:rPr>
        <w:t xml:space="preserve"> Здесь вы увидите настоящее чудо реставрации — оригинальную фреску «Восхождение на Голгофу» XVIII века, чудом спасенную из разрушенного кармелитского монастыря.</w:t>
      </w:r>
    </w:p>
    <w:p w14:paraId="6BEAD618" w14:textId="77777777" w:rsidR="00603E06" w:rsidRDefault="00603E06" w:rsidP="00CF7D3B">
      <w:pPr>
        <w:spacing w:after="0" w:line="220" w:lineRule="exact"/>
        <w:ind w:left="-426"/>
        <w:jc w:val="both"/>
        <w:rPr>
          <w:rStyle w:val="a5"/>
          <w:rFonts w:ascii="Aptos" w:eastAsia="Times New Roman" w:hAnsi="Aptos" w:cs="Arial"/>
          <w:b w:val="0"/>
          <w:bCs w:val="0"/>
          <w:kern w:val="0"/>
          <w:sz w:val="24"/>
          <w:szCs w:val="24"/>
          <w:lang w:eastAsia="ru-RU"/>
          <w14:ligatures w14:val="none"/>
        </w:rPr>
      </w:pPr>
      <w:r w:rsidRPr="00603E06">
        <w:rPr>
          <w:rStyle w:val="a5"/>
          <w:rFonts w:ascii="Aptos" w:eastAsia="Times New Roman" w:hAnsi="Aptos" w:cs="Arial"/>
          <w:b w:val="0"/>
          <w:bCs w:val="0"/>
          <w:kern w:val="0"/>
          <w:sz w:val="24"/>
          <w:szCs w:val="24"/>
          <w:lang w:eastAsia="ru-RU"/>
          <w14:ligatures w14:val="none"/>
        </w:rPr>
        <w:tab/>
      </w:r>
      <w:r w:rsidRPr="00CF7D3B">
        <w:rPr>
          <w:rStyle w:val="a5"/>
          <w:rFonts w:ascii="Aptos" w:eastAsia="Times New Roman" w:hAnsi="Aptos" w:cs="Arial"/>
          <w:color w:val="002060"/>
          <w:kern w:val="0"/>
          <w:sz w:val="24"/>
          <w:szCs w:val="24"/>
          <w:lang w:eastAsia="ru-RU"/>
          <w14:ligatures w14:val="none"/>
        </w:rPr>
        <w:t>• Творческий интерактив:</w:t>
      </w:r>
      <w:r w:rsidRPr="00CF7D3B">
        <w:rPr>
          <w:rStyle w:val="a5"/>
          <w:rFonts w:ascii="Aptos" w:eastAsia="Times New Roman" w:hAnsi="Aptos" w:cs="Arial"/>
          <w:b w:val="0"/>
          <w:bCs w:val="0"/>
          <w:color w:val="002060"/>
          <w:kern w:val="0"/>
          <w:sz w:val="24"/>
          <w:szCs w:val="24"/>
          <w:lang w:eastAsia="ru-RU"/>
          <w14:ligatures w14:val="none"/>
        </w:rPr>
        <w:t xml:space="preserve"> </w:t>
      </w:r>
      <w:r w:rsidRPr="00603E06">
        <w:rPr>
          <w:rStyle w:val="a5"/>
          <w:rFonts w:ascii="Aptos" w:eastAsia="Times New Roman" w:hAnsi="Aptos" w:cs="Arial"/>
          <w:b w:val="0"/>
          <w:bCs w:val="0"/>
          <w:kern w:val="0"/>
          <w:sz w:val="24"/>
          <w:szCs w:val="24"/>
          <w:lang w:eastAsia="ru-RU"/>
          <w14:ligatures w14:val="none"/>
        </w:rPr>
        <w:t>душевный мастер-класс, на котором каждый участник своими руками создаст сувенирного Ангела-хранителя из текстиля или природных материалов.</w:t>
      </w:r>
    </w:p>
    <w:p w14:paraId="2AEBB807" w14:textId="77777777" w:rsidR="00603E06" w:rsidRPr="00603E06" w:rsidRDefault="00603E06" w:rsidP="00CF7D3B">
      <w:pPr>
        <w:spacing w:after="0" w:line="160" w:lineRule="exact"/>
        <w:ind w:left="-426"/>
        <w:jc w:val="both"/>
        <w:rPr>
          <w:rStyle w:val="a5"/>
          <w:rFonts w:ascii="Aptos" w:eastAsia="Times New Roman" w:hAnsi="Aptos" w:cs="Arial"/>
          <w:b w:val="0"/>
          <w:bCs w:val="0"/>
          <w:kern w:val="0"/>
          <w:sz w:val="24"/>
          <w:szCs w:val="24"/>
          <w:lang w:eastAsia="ru-RU"/>
          <w14:ligatures w14:val="none"/>
        </w:rPr>
      </w:pPr>
    </w:p>
    <w:p w14:paraId="2B243E59" w14:textId="3460DBC1" w:rsidR="00603E06" w:rsidRPr="00CF7D3B" w:rsidRDefault="00603E06" w:rsidP="00CF7D3B">
      <w:pPr>
        <w:spacing w:after="0" w:line="220" w:lineRule="exact"/>
        <w:ind w:left="-426"/>
        <w:jc w:val="both"/>
        <w:rPr>
          <w:rStyle w:val="a5"/>
          <w:rFonts w:ascii="Aptos" w:eastAsia="Times New Roman" w:hAnsi="Aptos" w:cs="Arial"/>
          <w:color w:val="002060"/>
          <w:kern w:val="0"/>
          <w:sz w:val="24"/>
          <w:szCs w:val="24"/>
          <w:lang w:eastAsia="ru-RU"/>
          <w14:ligatures w14:val="none"/>
        </w:rPr>
      </w:pPr>
      <w:r w:rsidRPr="00CF7D3B">
        <w:rPr>
          <w:rStyle w:val="a5"/>
          <w:rFonts w:ascii="Aptos" w:eastAsia="Times New Roman" w:hAnsi="Aptos" w:cs="Arial"/>
          <w:color w:val="002060"/>
          <w:kern w:val="0"/>
          <w:sz w:val="24"/>
          <w:szCs w:val="24"/>
          <w:lang w:eastAsia="ru-RU"/>
          <w14:ligatures w14:val="none"/>
        </w:rPr>
        <w:t>13:40 – 14:00 — Переезд в агрогородок Вишов</w:t>
      </w:r>
    </w:p>
    <w:p w14:paraId="287897E7" w14:textId="457EAA48" w:rsidR="00603E06" w:rsidRPr="00CF7D3B" w:rsidRDefault="00603E06" w:rsidP="00CF7D3B">
      <w:pPr>
        <w:spacing w:after="0" w:line="220" w:lineRule="exact"/>
        <w:ind w:left="-426"/>
        <w:jc w:val="both"/>
        <w:rPr>
          <w:rStyle w:val="a5"/>
          <w:rFonts w:ascii="Aptos" w:eastAsia="Times New Roman" w:hAnsi="Aptos" w:cs="Arial"/>
          <w:color w:val="002060"/>
          <w:kern w:val="0"/>
          <w:sz w:val="24"/>
          <w:szCs w:val="24"/>
          <w:lang w:eastAsia="ru-RU"/>
          <w14:ligatures w14:val="none"/>
        </w:rPr>
      </w:pPr>
      <w:r w:rsidRPr="00CF7D3B">
        <w:rPr>
          <w:rStyle w:val="a5"/>
          <w:rFonts w:ascii="Aptos" w:eastAsia="Times New Roman" w:hAnsi="Aptos" w:cs="Arial"/>
          <w:color w:val="002060"/>
          <w:kern w:val="0"/>
          <w:sz w:val="24"/>
          <w:szCs w:val="24"/>
          <w:lang w:eastAsia="ru-RU"/>
          <w14:ligatures w14:val="none"/>
        </w:rPr>
        <w:t>14:00 – 16:30 — Этно-финал в СПК «Колхоз «Родина»</w:t>
      </w:r>
    </w:p>
    <w:p w14:paraId="35683BE8" w14:textId="77777777" w:rsidR="00603E06" w:rsidRPr="00603E06" w:rsidRDefault="00603E06" w:rsidP="00CF7D3B">
      <w:pPr>
        <w:spacing w:after="0" w:line="220" w:lineRule="exact"/>
        <w:ind w:left="-426"/>
        <w:jc w:val="both"/>
        <w:rPr>
          <w:rStyle w:val="a5"/>
          <w:rFonts w:ascii="Aptos" w:eastAsia="Times New Roman" w:hAnsi="Aptos" w:cs="Arial"/>
          <w:b w:val="0"/>
          <w:bCs w:val="0"/>
          <w:kern w:val="0"/>
          <w:sz w:val="24"/>
          <w:szCs w:val="24"/>
          <w:lang w:eastAsia="ru-RU"/>
          <w14:ligatures w14:val="none"/>
        </w:rPr>
      </w:pPr>
      <w:r w:rsidRPr="00603E06">
        <w:rPr>
          <w:rStyle w:val="a5"/>
          <w:rFonts w:ascii="Aptos" w:eastAsia="Times New Roman" w:hAnsi="Aptos" w:cs="Arial"/>
          <w:b w:val="0"/>
          <w:bCs w:val="0"/>
          <w:kern w:val="0"/>
          <w:sz w:val="24"/>
          <w:szCs w:val="24"/>
          <w:lang w:eastAsia="ru-RU"/>
          <w14:ligatures w14:val="none"/>
        </w:rPr>
        <w:t>Яркое завершение дня в Музее истории знаменитого колхоза «Родина». Вас ждет колоритная интерактивная программа, приуроченная к традиционным осенним праздникам Покрова:</w:t>
      </w:r>
    </w:p>
    <w:p w14:paraId="7ACEF597" w14:textId="77777777" w:rsidR="00603E06" w:rsidRPr="00603E06" w:rsidRDefault="00603E06" w:rsidP="00CF7D3B">
      <w:pPr>
        <w:spacing w:after="0" w:line="220" w:lineRule="exact"/>
        <w:ind w:left="-426"/>
        <w:jc w:val="both"/>
        <w:rPr>
          <w:rStyle w:val="a5"/>
          <w:rFonts w:ascii="Aptos" w:eastAsia="Times New Roman" w:hAnsi="Aptos" w:cs="Arial"/>
          <w:b w:val="0"/>
          <w:bCs w:val="0"/>
          <w:kern w:val="0"/>
          <w:sz w:val="24"/>
          <w:szCs w:val="24"/>
          <w:lang w:eastAsia="ru-RU"/>
          <w14:ligatures w14:val="none"/>
        </w:rPr>
      </w:pPr>
      <w:r w:rsidRPr="00603E06">
        <w:rPr>
          <w:rStyle w:val="a5"/>
          <w:rFonts w:ascii="Aptos" w:eastAsia="Times New Roman" w:hAnsi="Aptos" w:cs="Arial"/>
          <w:b w:val="0"/>
          <w:bCs w:val="0"/>
          <w:kern w:val="0"/>
          <w:sz w:val="24"/>
          <w:szCs w:val="24"/>
          <w:lang w:eastAsia="ru-RU"/>
          <w14:ligatures w14:val="none"/>
        </w:rPr>
        <w:tab/>
        <w:t>• Погружение в аутентичные традиции Могилевщины с народными песнями, старинными забавами, играми и местным юмором.</w:t>
      </w:r>
    </w:p>
    <w:p w14:paraId="3F8C7B69" w14:textId="77777777" w:rsidR="00603E06" w:rsidRDefault="00603E06" w:rsidP="00CF7D3B">
      <w:pPr>
        <w:spacing w:after="0" w:line="220" w:lineRule="exact"/>
        <w:ind w:left="-426"/>
        <w:jc w:val="both"/>
        <w:rPr>
          <w:rStyle w:val="a5"/>
          <w:rFonts w:ascii="Aptos" w:eastAsia="Times New Roman" w:hAnsi="Aptos" w:cs="Arial"/>
          <w:b w:val="0"/>
          <w:bCs w:val="0"/>
          <w:kern w:val="0"/>
          <w:sz w:val="24"/>
          <w:szCs w:val="24"/>
          <w:lang w:eastAsia="ru-RU"/>
          <w14:ligatures w14:val="none"/>
        </w:rPr>
      </w:pPr>
      <w:r w:rsidRPr="00603E06">
        <w:rPr>
          <w:rStyle w:val="a5"/>
          <w:rFonts w:ascii="Aptos" w:eastAsia="Times New Roman" w:hAnsi="Aptos" w:cs="Arial"/>
          <w:b w:val="0"/>
          <w:bCs w:val="0"/>
          <w:kern w:val="0"/>
          <w:sz w:val="24"/>
          <w:szCs w:val="24"/>
          <w:lang w:eastAsia="ru-RU"/>
          <w14:ligatures w14:val="none"/>
        </w:rPr>
        <w:tab/>
        <w:t>• Гастрономическое таинство в интерьерах зала этнографии: гостеприимные хозяева достанут из настоящей печи пышущий жаром домашний хлеб. Мы будем дегустировать его по старинному рецепту — со свежим тягучим медом, запивая ароматным чаем на местных луговых травах.</w:t>
      </w:r>
    </w:p>
    <w:p w14:paraId="127278DF" w14:textId="77777777" w:rsidR="00603E06" w:rsidRDefault="00603E06" w:rsidP="00CF7D3B">
      <w:pPr>
        <w:spacing w:after="0" w:line="160" w:lineRule="exact"/>
        <w:ind w:left="-426"/>
        <w:jc w:val="both"/>
        <w:rPr>
          <w:rStyle w:val="a5"/>
          <w:rFonts w:ascii="Aptos" w:eastAsia="Times New Roman" w:hAnsi="Aptos" w:cs="Arial"/>
          <w:b w:val="0"/>
          <w:bCs w:val="0"/>
          <w:kern w:val="0"/>
          <w:sz w:val="24"/>
          <w:szCs w:val="24"/>
          <w:lang w:eastAsia="ru-RU"/>
          <w14:ligatures w14:val="none"/>
        </w:rPr>
      </w:pPr>
    </w:p>
    <w:p w14:paraId="41D8DB8C" w14:textId="0B673BEC" w:rsidR="00603E06" w:rsidRPr="00CF7D3B" w:rsidRDefault="00603E06" w:rsidP="00CF7D3B">
      <w:pPr>
        <w:spacing w:after="0" w:line="220" w:lineRule="exact"/>
        <w:ind w:left="-426"/>
        <w:jc w:val="both"/>
        <w:rPr>
          <w:rStyle w:val="a5"/>
          <w:rFonts w:ascii="Aptos" w:eastAsia="Times New Roman" w:hAnsi="Aptos" w:cs="Arial"/>
          <w:color w:val="002060"/>
          <w:kern w:val="0"/>
          <w:sz w:val="24"/>
          <w:szCs w:val="24"/>
          <w:lang w:eastAsia="ru-RU"/>
          <w14:ligatures w14:val="none"/>
        </w:rPr>
      </w:pPr>
      <w:r w:rsidRPr="00CF7D3B">
        <w:rPr>
          <w:rStyle w:val="a5"/>
          <w:rFonts w:ascii="Aptos" w:eastAsia="Times New Roman" w:hAnsi="Aptos" w:cs="Arial"/>
          <w:color w:val="002060"/>
          <w:kern w:val="0"/>
          <w:sz w:val="24"/>
          <w:szCs w:val="24"/>
          <w:lang w:eastAsia="ru-RU"/>
          <w14:ligatures w14:val="none"/>
        </w:rPr>
        <w:t>16:30 — Окончание программы, отправление домой</w:t>
      </w:r>
    </w:p>
    <w:p w14:paraId="7DE1CEC1" w14:textId="2E2DF6C6" w:rsidR="00310EC8" w:rsidRPr="00CF7D3B" w:rsidRDefault="00603E06" w:rsidP="00CF7D3B">
      <w:pPr>
        <w:spacing w:after="0" w:line="220" w:lineRule="exact"/>
        <w:ind w:left="-426"/>
        <w:jc w:val="both"/>
        <w:rPr>
          <w:rFonts w:ascii="Aptos" w:eastAsia="Times New Roman" w:hAnsi="Aptos" w:cs="Arial"/>
          <w:b/>
          <w:bCs/>
          <w:color w:val="002060"/>
          <w:kern w:val="0"/>
          <w:sz w:val="24"/>
          <w:szCs w:val="24"/>
          <w:lang w:eastAsia="ru-RU"/>
          <w14:ligatures w14:val="none"/>
        </w:rPr>
      </w:pPr>
      <w:r w:rsidRPr="00CF7D3B">
        <w:rPr>
          <w:rStyle w:val="a5"/>
          <w:rFonts w:ascii="Aptos" w:eastAsia="Times New Roman" w:hAnsi="Aptos" w:cs="Arial"/>
          <w:color w:val="002060"/>
          <w:kern w:val="0"/>
          <w:sz w:val="24"/>
          <w:szCs w:val="24"/>
          <w:lang w:eastAsia="ru-RU"/>
          <w14:ligatures w14:val="none"/>
        </w:rPr>
        <w:t>17:00 — Прибытие в Могилев</w:t>
      </w:r>
      <w:r w:rsidR="00CF7D3B">
        <w:rPr>
          <w:rStyle w:val="a5"/>
          <w:rFonts w:ascii="Aptos" w:eastAsia="Times New Roman" w:hAnsi="Aptos" w:cs="Arial"/>
          <w:color w:val="002060"/>
          <w:kern w:val="0"/>
          <w:sz w:val="24"/>
          <w:szCs w:val="24"/>
          <w:lang w:eastAsia="ru-RU"/>
          <w14:ligatures w14:val="none"/>
        </w:rPr>
        <w:t>.</w:t>
      </w:r>
    </w:p>
    <w:p w14:paraId="5AC5AB16" w14:textId="77777777" w:rsidR="00310EC8" w:rsidRPr="004D0FFE" w:rsidRDefault="00310EC8" w:rsidP="004D0FFE">
      <w:pPr>
        <w:spacing w:after="0" w:line="220" w:lineRule="exact"/>
        <w:ind w:left="-426"/>
        <w:jc w:val="center"/>
        <w:rPr>
          <w:rFonts w:ascii="Aptos" w:hAnsi="Aptos"/>
          <w:color w:val="313131"/>
          <w:sz w:val="28"/>
          <w:szCs w:val="28"/>
        </w:rPr>
      </w:pPr>
    </w:p>
    <w:p w14:paraId="2F9C9140" w14:textId="192D9BC3" w:rsidR="00CF7D3B" w:rsidRPr="00EB7A4B" w:rsidRDefault="00310EC8" w:rsidP="00CF7D3B">
      <w:pPr>
        <w:spacing w:after="0" w:line="220" w:lineRule="exact"/>
        <w:ind w:left="-426"/>
        <w:jc w:val="center"/>
        <w:rPr>
          <w:rFonts w:ascii="Aptos" w:hAnsi="Aptos" w:cs="Arial"/>
          <w:b/>
          <w:color w:val="002060"/>
          <w:sz w:val="28"/>
          <w:szCs w:val="28"/>
        </w:rPr>
      </w:pPr>
      <w:r w:rsidRPr="00EB7A4B">
        <w:rPr>
          <w:rFonts w:ascii="Aptos" w:hAnsi="Aptos" w:cs="Arial"/>
          <w:b/>
          <w:color w:val="002060"/>
          <w:sz w:val="28"/>
          <w:szCs w:val="28"/>
        </w:rPr>
        <w:t>Стоимость тура (группа 40+) – 1</w:t>
      </w:r>
      <w:r w:rsidR="00BE23D2" w:rsidRPr="00EB7A4B">
        <w:rPr>
          <w:rFonts w:ascii="Aptos" w:hAnsi="Aptos" w:cs="Arial"/>
          <w:b/>
          <w:color w:val="002060"/>
          <w:sz w:val="28"/>
          <w:szCs w:val="28"/>
        </w:rPr>
        <w:t>40</w:t>
      </w:r>
      <w:r w:rsidRPr="00EB7A4B">
        <w:rPr>
          <w:rFonts w:ascii="Aptos" w:hAnsi="Aptos" w:cs="Arial"/>
          <w:b/>
          <w:color w:val="002060"/>
          <w:sz w:val="28"/>
          <w:szCs w:val="28"/>
        </w:rPr>
        <w:t>,00 руб</w:t>
      </w:r>
      <w:r w:rsidR="00705236" w:rsidRPr="00EB7A4B">
        <w:rPr>
          <w:rFonts w:ascii="Aptos" w:hAnsi="Aptos" w:cs="Arial"/>
          <w:b/>
          <w:color w:val="002060"/>
          <w:sz w:val="28"/>
          <w:szCs w:val="28"/>
        </w:rPr>
        <w:t>.</w:t>
      </w:r>
      <w:r w:rsidRPr="00EB7A4B">
        <w:rPr>
          <w:rFonts w:ascii="Aptos" w:hAnsi="Aptos" w:cs="Arial"/>
          <w:b/>
          <w:color w:val="002060"/>
          <w:sz w:val="28"/>
          <w:szCs w:val="28"/>
        </w:rPr>
        <w:t>/школьник</w:t>
      </w:r>
    </w:p>
    <w:p w14:paraId="21BD913D" w14:textId="77777777" w:rsidR="00302064" w:rsidRPr="00705236" w:rsidRDefault="00302064" w:rsidP="00705236">
      <w:pPr>
        <w:spacing w:after="0" w:line="280" w:lineRule="exact"/>
        <w:ind w:left="-425" w:firstLine="142"/>
        <w:jc w:val="both"/>
        <w:rPr>
          <w:rFonts w:ascii="Aptos" w:hAnsi="Aptos" w:cs="Arial"/>
          <w:color w:val="313131"/>
          <w:sz w:val="24"/>
          <w:szCs w:val="24"/>
        </w:rPr>
      </w:pPr>
      <w:r w:rsidRPr="00EB7A4B">
        <w:rPr>
          <w:rStyle w:val="a5"/>
          <w:rFonts w:ascii="Aptos" w:hAnsi="Aptos" w:cs="Arial"/>
          <w:color w:val="002060"/>
          <w:sz w:val="24"/>
          <w:szCs w:val="24"/>
        </w:rPr>
        <w:t xml:space="preserve">В стоимость тура входит: </w:t>
      </w:r>
      <w:r w:rsidRPr="00705236">
        <w:rPr>
          <w:rFonts w:ascii="Aptos" w:hAnsi="Aptos" w:cs="Arial"/>
          <w:color w:val="192532"/>
          <w:sz w:val="24"/>
          <w:szCs w:val="24"/>
        </w:rPr>
        <w:t>проезд на комфортабельном автобусе; организационное и экскурсионное обслуживание (путевая информация) на протяжении всего маршрута; развлекательно-игровая программа</w:t>
      </w:r>
    </w:p>
    <w:sectPr w:rsidR="00302064" w:rsidRPr="00705236" w:rsidSect="004D0FFE">
      <w:pgSz w:w="11906" w:h="16838"/>
      <w:pgMar w:top="426" w:right="850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3AEF"/>
    <w:multiLevelType w:val="hybridMultilevel"/>
    <w:tmpl w:val="ADEE10B8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04880524"/>
    <w:multiLevelType w:val="multilevel"/>
    <w:tmpl w:val="D93A3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445EB4"/>
    <w:multiLevelType w:val="multilevel"/>
    <w:tmpl w:val="F6061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F402A1"/>
    <w:multiLevelType w:val="multilevel"/>
    <w:tmpl w:val="F7D2B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C07A15"/>
    <w:multiLevelType w:val="multilevel"/>
    <w:tmpl w:val="90488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1544C7"/>
    <w:multiLevelType w:val="multilevel"/>
    <w:tmpl w:val="AD3EA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DF3C57"/>
    <w:multiLevelType w:val="multilevel"/>
    <w:tmpl w:val="4ADAE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EC7FF7"/>
    <w:multiLevelType w:val="multilevel"/>
    <w:tmpl w:val="008A0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D04672"/>
    <w:multiLevelType w:val="multilevel"/>
    <w:tmpl w:val="A3347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4739">
    <w:abstractNumId w:val="7"/>
  </w:num>
  <w:num w:numId="2" w16cid:durableId="1726639347">
    <w:abstractNumId w:val="1"/>
  </w:num>
  <w:num w:numId="3" w16cid:durableId="267930809">
    <w:abstractNumId w:val="3"/>
  </w:num>
  <w:num w:numId="4" w16cid:durableId="1675648389">
    <w:abstractNumId w:val="2"/>
  </w:num>
  <w:num w:numId="5" w16cid:durableId="785152136">
    <w:abstractNumId w:val="6"/>
  </w:num>
  <w:num w:numId="6" w16cid:durableId="30112799">
    <w:abstractNumId w:val="5"/>
  </w:num>
  <w:num w:numId="7" w16cid:durableId="1191801439">
    <w:abstractNumId w:val="4"/>
  </w:num>
  <w:num w:numId="8" w16cid:durableId="1283421151">
    <w:abstractNumId w:val="8"/>
  </w:num>
  <w:num w:numId="9" w16cid:durableId="254749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FDB"/>
    <w:rsid w:val="0004197C"/>
    <w:rsid w:val="000C46F8"/>
    <w:rsid w:val="000F746C"/>
    <w:rsid w:val="001A7C6E"/>
    <w:rsid w:val="001B7EA0"/>
    <w:rsid w:val="001F2F9D"/>
    <w:rsid w:val="00201E73"/>
    <w:rsid w:val="0020760C"/>
    <w:rsid w:val="00213BA2"/>
    <w:rsid w:val="002259E2"/>
    <w:rsid w:val="00263A58"/>
    <w:rsid w:val="002F414D"/>
    <w:rsid w:val="00302064"/>
    <w:rsid w:val="00306974"/>
    <w:rsid w:val="00310EC8"/>
    <w:rsid w:val="003405C4"/>
    <w:rsid w:val="003E0AE6"/>
    <w:rsid w:val="00402656"/>
    <w:rsid w:val="004248B2"/>
    <w:rsid w:val="00434DB5"/>
    <w:rsid w:val="004D0FFE"/>
    <w:rsid w:val="00515639"/>
    <w:rsid w:val="00597FDB"/>
    <w:rsid w:val="00603E06"/>
    <w:rsid w:val="006E0BCC"/>
    <w:rsid w:val="00705236"/>
    <w:rsid w:val="00A11AEF"/>
    <w:rsid w:val="00A70032"/>
    <w:rsid w:val="00B1146D"/>
    <w:rsid w:val="00BB3330"/>
    <w:rsid w:val="00BB6C45"/>
    <w:rsid w:val="00BD7946"/>
    <w:rsid w:val="00BE23D2"/>
    <w:rsid w:val="00C27976"/>
    <w:rsid w:val="00C63063"/>
    <w:rsid w:val="00C960D2"/>
    <w:rsid w:val="00CC475D"/>
    <w:rsid w:val="00CE1D70"/>
    <w:rsid w:val="00CF7D3B"/>
    <w:rsid w:val="00D616CC"/>
    <w:rsid w:val="00E445F5"/>
    <w:rsid w:val="00EB7A4B"/>
    <w:rsid w:val="00F92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96917"/>
  <w15:chartTrackingRefBased/>
  <w15:docId w15:val="{2DF03767-4D65-4B5E-8CB0-F3875D418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2F9D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A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11AEF"/>
    <w:rPr>
      <w:rFonts w:ascii="Segoe UI" w:hAnsi="Segoe UI" w:cs="Segoe UI"/>
      <w:kern w:val="2"/>
      <w:sz w:val="18"/>
      <w:szCs w:val="18"/>
      <w14:ligatures w14:val="standardContextual"/>
    </w:rPr>
  </w:style>
  <w:style w:type="character" w:styleId="a5">
    <w:name w:val="Strong"/>
    <w:basedOn w:val="a0"/>
    <w:uiPriority w:val="22"/>
    <w:qFormat/>
    <w:rsid w:val="00C27976"/>
    <w:rPr>
      <w:b/>
      <w:bCs/>
    </w:rPr>
  </w:style>
  <w:style w:type="character" w:customStyle="1" w:styleId="inqyif">
    <w:name w:val="inqyif"/>
    <w:basedOn w:val="a0"/>
    <w:rsid w:val="00C27976"/>
  </w:style>
  <w:style w:type="character" w:styleId="a6">
    <w:name w:val="Emphasis"/>
    <w:basedOn w:val="a0"/>
    <w:uiPriority w:val="20"/>
    <w:qFormat/>
    <w:rsid w:val="00C27976"/>
    <w:rPr>
      <w:i/>
      <w:iCs/>
    </w:rPr>
  </w:style>
  <w:style w:type="paragraph" w:customStyle="1" w:styleId="z1qcye">
    <w:name w:val="z1qcye"/>
    <w:basedOn w:val="a"/>
    <w:rsid w:val="006E0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5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408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107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15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121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85791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708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6425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2871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1501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75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50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5982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478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859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8669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30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Анна Сабалевская</cp:lastModifiedBy>
  <cp:revision>3</cp:revision>
  <cp:lastPrinted>2026-09-28T10:02:00Z</cp:lastPrinted>
  <dcterms:created xsi:type="dcterms:W3CDTF">2026-10-01T07:45:00Z</dcterms:created>
  <dcterms:modified xsi:type="dcterms:W3CDTF">2026-10-01T08:47:00Z</dcterms:modified>
</cp:coreProperties>
</file>